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36" w:rsidRPr="00357C36" w:rsidRDefault="00357C36" w:rsidP="0035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7C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</w:t>
      </w:r>
    </w:p>
    <w:p w:rsidR="00357C36" w:rsidRDefault="00357C36" w:rsidP="00357C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7C36" w:rsidRPr="00357C36" w:rsidRDefault="00C773DB" w:rsidP="0035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 о движении денежных средств по счетам (вкладам)</w:t>
      </w:r>
      <w:r w:rsidR="006202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банках за пределами территории Российской Федерации.</w:t>
      </w:r>
    </w:p>
    <w:p w:rsidR="00357C36" w:rsidRPr="00357C36" w:rsidRDefault="00357C36" w:rsidP="00357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E2345" w:rsidRDefault="00357C36" w:rsidP="004472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C36">
        <w:rPr>
          <w:rFonts w:ascii="Times New Roman" w:hAnsi="Times New Roman" w:cs="Times New Roman"/>
          <w:sz w:val="28"/>
          <w:szCs w:val="28"/>
        </w:rPr>
        <w:t>Налоговые органы Красноярского края информируют, что</w:t>
      </w:r>
      <w:r w:rsidR="000E2345">
        <w:rPr>
          <w:rFonts w:ascii="Times New Roman" w:hAnsi="Times New Roman" w:cs="Times New Roman"/>
          <w:sz w:val="28"/>
          <w:szCs w:val="28"/>
        </w:rPr>
        <w:t xml:space="preserve"> </w:t>
      </w:r>
      <w:r w:rsidR="000E2345" w:rsidRPr="000E234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993">
        <w:rPr>
          <w:rFonts w:ascii="Times New Roman" w:hAnsi="Times New Roman" w:cs="Times New Roman"/>
          <w:sz w:val="28"/>
          <w:szCs w:val="28"/>
        </w:rPr>
        <w:t xml:space="preserve">1 </w:t>
      </w:r>
      <w:r w:rsidR="000E2345">
        <w:rPr>
          <w:rFonts w:ascii="Times New Roman" w:hAnsi="Times New Roman" w:cs="Times New Roman"/>
          <w:sz w:val="28"/>
          <w:szCs w:val="28"/>
        </w:rPr>
        <w:t>июня физическим лицам</w:t>
      </w:r>
      <w:r w:rsidR="0026694C">
        <w:rPr>
          <w:rFonts w:ascii="Times New Roman" w:hAnsi="Times New Roman" w:cs="Times New Roman"/>
          <w:sz w:val="28"/>
          <w:szCs w:val="28"/>
        </w:rPr>
        <w:t xml:space="preserve"> </w:t>
      </w:r>
      <w:r w:rsidR="000E2345">
        <w:rPr>
          <w:rFonts w:ascii="Times New Roman" w:hAnsi="Times New Roman" w:cs="Times New Roman"/>
          <w:sz w:val="28"/>
          <w:szCs w:val="28"/>
        </w:rPr>
        <w:t>- резидентам необходимо представить отчеты за 2022 год по зарубежным счетам и иностранным электронным кошелькам.</w:t>
      </w:r>
    </w:p>
    <w:p w:rsidR="000E2345" w:rsidRDefault="000E2345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представляются по правилам и форме, утвержденным постановлением Правительства РФ от 12.12.2015 № 1365. Форма отчета размещена также на сайте ФНС России в разделе «Валютный контроль».</w:t>
      </w:r>
    </w:p>
    <w:p w:rsidR="000E2345" w:rsidRDefault="000E2345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может быть представлен в электронной форме через личный кабинет налогоплательщика на сайте ФНС России, а также на бумаге лично, через представителя, на имя которого оформлена соответствующая доверенность, либо заказным почтовым отправлением.</w:t>
      </w:r>
    </w:p>
    <w:p w:rsidR="000E2345" w:rsidRDefault="000E2345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Тем, кто в 2022 году проживал за рубежом в совокупности более 183 дней, представлять отчеты не требуется.</w:t>
      </w:r>
    </w:p>
    <w:p w:rsidR="00C773DB" w:rsidRDefault="000E2345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 требуется представлять отчеты по счетам, открытым в странах ЕАЭС или участвующих</w:t>
      </w:r>
      <w:r w:rsidR="00C773DB">
        <w:rPr>
          <w:rFonts w:ascii="Times New Roman" w:hAnsi="Times New Roman" w:cs="Times New Roman"/>
          <w:sz w:val="28"/>
          <w:szCs w:val="28"/>
        </w:rPr>
        <w:t xml:space="preserve"> в автоматическом обмене финансовой информацией, но только в тех случаях, когда сумма зачисленных или списанных денежных средств на такой счет в течении года не превышает 600 тыс. рублей (эквивалентную сумму в иностранной валюте), либо остаток денежных средств на таком счете на конец года не превышает 600 тыс. рублей (эквивалентную сумму в иностранной валюте).</w:t>
      </w:r>
    </w:p>
    <w:p w:rsidR="000E2345" w:rsidRDefault="00C773DB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иностранных электронных кошельков, отчеты по ним не представляются, если общая сумма зачисленных на них средств за отчетный год не превышает сумму, эквивалентную 600 000 рублей. </w:t>
      </w:r>
    </w:p>
    <w:p w:rsidR="00C773DB" w:rsidRDefault="00C773DB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в отношении мобилизованных лиц срок представления отчетов продлен на три месяца после окончания периода частичной мобилизации (увольнения мобилизованного лица с военной службы).</w:t>
      </w:r>
    </w:p>
    <w:p w:rsidR="0026694C" w:rsidRDefault="00620234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234">
        <w:rPr>
          <w:rFonts w:ascii="Times New Roman" w:hAnsi="Times New Roman" w:cs="Times New Roman"/>
          <w:b/>
          <w:sz w:val="28"/>
          <w:szCs w:val="28"/>
        </w:rPr>
        <w:t>Напоминаем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20234">
        <w:rPr>
          <w:rFonts w:ascii="Times New Roman" w:hAnsi="Times New Roman" w:cs="Times New Roman"/>
          <w:sz w:val="28"/>
          <w:szCs w:val="28"/>
        </w:rPr>
        <w:t>что уведомить налоговую</w:t>
      </w:r>
      <w:r>
        <w:rPr>
          <w:rFonts w:ascii="Times New Roman" w:hAnsi="Times New Roman" w:cs="Times New Roman"/>
          <w:sz w:val="28"/>
          <w:szCs w:val="28"/>
        </w:rPr>
        <w:t xml:space="preserve"> службу об открытии (закрытии, изменении реквизитов) счетов (вкладах) в банках и иных организациях финансового рынка, расположенных за пределами территории Российской Федерации необходимо не позднее одного месяца со дня соответственно открытия (закрытия) и изменения реквизитов таких счетов вкладов. Представив Уведомление</w:t>
      </w:r>
      <w:r w:rsidR="0026694C">
        <w:rPr>
          <w:rFonts w:ascii="Times New Roman" w:hAnsi="Times New Roman" w:cs="Times New Roman"/>
          <w:sz w:val="28"/>
          <w:szCs w:val="28"/>
        </w:rPr>
        <w:t xml:space="preserve"> об открытие счета в банке по правилам и форме утвержденной Приказом ФНС России от 24.04.2020 № ЕД-7-14-272@. </w:t>
      </w:r>
    </w:p>
    <w:p w:rsidR="00C773DB" w:rsidRPr="0026694C" w:rsidRDefault="008A6B70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Вы можете получить</w:t>
      </w:r>
      <w:r w:rsidR="0026694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26694C">
        <w:rPr>
          <w:rFonts w:ascii="Times New Roman" w:hAnsi="Times New Roman" w:cs="Times New Roman"/>
          <w:sz w:val="28"/>
          <w:szCs w:val="28"/>
        </w:rPr>
        <w:t xml:space="preserve">сайте ФНС России </w:t>
      </w:r>
      <w:r w:rsidRPr="004472A0">
        <w:rPr>
          <w:rFonts w:ascii="Times New Roman" w:hAnsi="Times New Roman" w:cs="Times New Roman"/>
          <w:sz w:val="28"/>
          <w:szCs w:val="28"/>
          <w:u w:val="single"/>
        </w:rPr>
        <w:t>www.nalog.</w:t>
      </w:r>
      <w:proofErr w:type="spellStart"/>
      <w:r w:rsidRPr="004472A0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proofErr w:type="spellEnd"/>
      <w:r w:rsidRPr="004472A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4472A0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694C">
        <w:rPr>
          <w:rFonts w:ascii="Times New Roman" w:hAnsi="Times New Roman" w:cs="Times New Roman"/>
          <w:sz w:val="28"/>
          <w:szCs w:val="28"/>
        </w:rPr>
        <w:t>в разделе «Валютный контроль».</w:t>
      </w:r>
    </w:p>
    <w:p w:rsidR="00620234" w:rsidRDefault="00620234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234" w:rsidRDefault="00620234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20234" w:rsidSect="0026694C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07"/>
    <w:rsid w:val="000E2345"/>
    <w:rsid w:val="00151C13"/>
    <w:rsid w:val="0026694C"/>
    <w:rsid w:val="00351A07"/>
    <w:rsid w:val="00357C36"/>
    <w:rsid w:val="004472A0"/>
    <w:rsid w:val="00620234"/>
    <w:rsid w:val="008707D4"/>
    <w:rsid w:val="008A6B70"/>
    <w:rsid w:val="00C773DB"/>
    <w:rsid w:val="00D029F2"/>
    <w:rsid w:val="00E736A4"/>
    <w:rsid w:val="00F9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B8400-CB39-42C0-95A0-2D139EA7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Ольга Юрьевна</dc:creator>
  <cp:keywords/>
  <dc:description/>
  <cp:lastModifiedBy>Бычкова Ольга Юрьевна</cp:lastModifiedBy>
  <cp:revision>2</cp:revision>
  <dcterms:created xsi:type="dcterms:W3CDTF">2023-05-17T07:22:00Z</dcterms:created>
  <dcterms:modified xsi:type="dcterms:W3CDTF">2023-05-17T07:22:00Z</dcterms:modified>
</cp:coreProperties>
</file>