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ED" w:rsidRDefault="00AE4358" w:rsidP="00AE435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Налоговое уведомление 2022 года</w:t>
      </w:r>
      <w:r w:rsidRPr="00CA4925">
        <w:rPr>
          <w:b/>
          <w:sz w:val="28"/>
          <w:szCs w:val="28"/>
        </w:rPr>
        <w:t>.</w:t>
      </w:r>
    </w:p>
    <w:p w:rsidR="00AE4358" w:rsidRDefault="00AE4358" w:rsidP="00AE4358">
      <w:pPr>
        <w:jc w:val="center"/>
        <w:rPr>
          <w:sz w:val="26"/>
          <w:szCs w:val="26"/>
        </w:rPr>
      </w:pPr>
    </w:p>
    <w:p w:rsidR="00025708" w:rsidRPr="00AE4358" w:rsidRDefault="00AE4358" w:rsidP="00FA7E32">
      <w:pPr>
        <w:tabs>
          <w:tab w:val="left" w:pos="567"/>
        </w:tabs>
        <w:spacing w:line="276" w:lineRule="auto"/>
        <w:jc w:val="both"/>
      </w:pPr>
      <w:r w:rsidRPr="00AE4358">
        <w:rPr>
          <w:sz w:val="28"/>
          <w:szCs w:val="28"/>
        </w:rPr>
        <w:t xml:space="preserve">        </w:t>
      </w:r>
      <w:r>
        <w:t>Налоговые органы Красноярского края информируют, что в</w:t>
      </w:r>
      <w:r w:rsidR="00025708" w:rsidRPr="00AE4358">
        <w:t xml:space="preserve"> настоящее время завершена кампания по начислению имущественных налогов физических лиц (земельного налога, налога на имущество физических лиц, транспортного налога)</w:t>
      </w:r>
      <w:r w:rsidR="005055FC" w:rsidRPr="00AE4358">
        <w:t xml:space="preserve"> за 2021 год и проводится </w:t>
      </w:r>
      <w:r w:rsidR="00025708" w:rsidRPr="00AE4358">
        <w:t>рассылка налоговых уведомлений на уплату данных налогов</w:t>
      </w:r>
      <w:r>
        <w:t>.</w:t>
      </w:r>
    </w:p>
    <w:p w:rsidR="004C68F2" w:rsidRPr="00AE4358" w:rsidRDefault="004C68F2" w:rsidP="004C68F2">
      <w:pPr>
        <w:autoSpaceDE w:val="0"/>
        <w:autoSpaceDN w:val="0"/>
        <w:adjustRightInd w:val="0"/>
        <w:ind w:firstLine="567"/>
        <w:jc w:val="both"/>
      </w:pPr>
      <w:r w:rsidRPr="00AE4358">
        <w:t>Налоговые уведомления не направляются в следующих случаях:</w:t>
      </w:r>
    </w:p>
    <w:p w:rsidR="004C68F2" w:rsidRPr="00AE4358" w:rsidRDefault="004C68F2" w:rsidP="004C68F2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358">
        <w:rPr>
          <w:rFonts w:ascii="Times New Roman" w:hAnsi="Times New Roman" w:cs="Times New Roman"/>
          <w:sz w:val="24"/>
          <w:szCs w:val="24"/>
        </w:rPr>
        <w:t xml:space="preserve">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4C68F2" w:rsidRPr="00AE4358" w:rsidRDefault="004C68F2" w:rsidP="004C68F2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358">
        <w:rPr>
          <w:rFonts w:ascii="Times New Roman" w:hAnsi="Times New Roman" w:cs="Times New Roman"/>
          <w:sz w:val="24"/>
          <w:szCs w:val="24"/>
        </w:rPr>
        <w:t>при наличии переплаты по имущественным налогам и НДФЛ, которая превышает общую сумму исчисленных налогов за 2021 год;</w:t>
      </w:r>
    </w:p>
    <w:p w:rsidR="004C68F2" w:rsidRPr="00AE4358" w:rsidRDefault="004C68F2" w:rsidP="004C68F2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358">
        <w:rPr>
          <w:rFonts w:ascii="Times New Roman" w:hAnsi="Times New Roman" w:cs="Times New Roman"/>
          <w:sz w:val="24"/>
          <w:szCs w:val="24"/>
        </w:rPr>
        <w:t xml:space="preserve">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</w:t>
      </w:r>
    </w:p>
    <w:p w:rsidR="004C68F2" w:rsidRPr="00AE4358" w:rsidRDefault="004C68F2" w:rsidP="004C68F2">
      <w:pPr>
        <w:spacing w:line="276" w:lineRule="auto"/>
        <w:ind w:firstLine="567"/>
        <w:jc w:val="both"/>
      </w:pPr>
      <w:r w:rsidRPr="00AE4358">
        <w:t>В иных случаях, если налогоплательщик до 1 ноября не получит налоговое уведомление, ему следует лично обратиться в любой налоговый орган или отделение МФЦ, либо сообщить о проблеме через сайт ФНС России.</w:t>
      </w:r>
    </w:p>
    <w:p w:rsidR="004C68F2" w:rsidRPr="00AE4358" w:rsidRDefault="004C68F2" w:rsidP="004C68F2">
      <w:pPr>
        <w:spacing w:line="276" w:lineRule="auto"/>
        <w:ind w:firstLine="567"/>
        <w:jc w:val="both"/>
      </w:pPr>
      <w:r w:rsidRPr="00AE4358">
        <w:t xml:space="preserve">Оплатить имущественные налоги за 2021 год следует </w:t>
      </w:r>
      <w:r w:rsidRPr="00AE4358">
        <w:rPr>
          <w:b/>
        </w:rPr>
        <w:t>до 1 декабря 2022 года</w:t>
      </w:r>
      <w:r w:rsidRPr="00AE4358">
        <w:t>.</w:t>
      </w:r>
    </w:p>
    <w:p w:rsidR="004C68F2" w:rsidRPr="00AE4358" w:rsidRDefault="004C68F2" w:rsidP="00FA7E32">
      <w:pPr>
        <w:tabs>
          <w:tab w:val="left" w:pos="567"/>
        </w:tabs>
        <w:ind w:firstLine="567"/>
        <w:jc w:val="both"/>
      </w:pPr>
      <w:r w:rsidRPr="00AE4358">
        <w:t>В налоговых уведомлениях содержатся полные реквизиты платежа и уникальный идентификатор, который позволяет вводить сведения автоматически, а также штрих-код и QR-код для быстрой оплаты налогов через банковские терминалы и мобильные устройства</w:t>
      </w:r>
    </w:p>
    <w:p w:rsidR="004C68F2" w:rsidRPr="00AE4358" w:rsidRDefault="004C68F2" w:rsidP="00FA7E32">
      <w:pPr>
        <w:ind w:firstLine="567"/>
        <w:jc w:val="both"/>
      </w:pPr>
      <w:r w:rsidRPr="00AE4358">
        <w:t>Для удобства налогоплательщиков реализовано несколько способов оплаты имущественных налогов:</w:t>
      </w:r>
    </w:p>
    <w:p w:rsidR="004C68F2" w:rsidRPr="00AE4358" w:rsidRDefault="004C68F2" w:rsidP="004C68F2">
      <w:pPr>
        <w:pStyle w:val="aa"/>
        <w:numPr>
          <w:ilvl w:val="0"/>
          <w:numId w:val="5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358">
        <w:rPr>
          <w:rFonts w:ascii="Times New Roman" w:hAnsi="Times New Roman" w:cs="Times New Roman"/>
          <w:sz w:val="24"/>
          <w:szCs w:val="24"/>
        </w:rPr>
        <w:t>в интернет-сервисе Личный кабинет налогоплательщика;</w:t>
      </w:r>
    </w:p>
    <w:p w:rsidR="004C68F2" w:rsidRPr="00AE4358" w:rsidRDefault="004C68F2" w:rsidP="004C68F2">
      <w:pPr>
        <w:pStyle w:val="aa"/>
        <w:numPr>
          <w:ilvl w:val="0"/>
          <w:numId w:val="5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358">
        <w:rPr>
          <w:rFonts w:ascii="Times New Roman" w:hAnsi="Times New Roman" w:cs="Times New Roman"/>
          <w:bCs/>
          <w:sz w:val="24"/>
          <w:szCs w:val="24"/>
        </w:rPr>
        <w:t>через сервисы на сайте ФНС России (</w:t>
      </w:r>
      <w:r w:rsidRPr="00AE4358">
        <w:rPr>
          <w:rFonts w:ascii="Times New Roman" w:hAnsi="Times New Roman" w:cs="Times New Roman"/>
          <w:color w:val="000000"/>
          <w:sz w:val="24"/>
          <w:szCs w:val="24"/>
        </w:rPr>
        <w:t>Уплата имущественных налогов физических лиц и НДФЛ</w:t>
      </w:r>
      <w:r w:rsidRPr="00AE4358">
        <w:rPr>
          <w:rFonts w:ascii="Times New Roman" w:hAnsi="Times New Roman" w:cs="Times New Roman"/>
          <w:bCs/>
          <w:sz w:val="24"/>
          <w:szCs w:val="24"/>
        </w:rPr>
        <w:t>);</w:t>
      </w:r>
    </w:p>
    <w:p w:rsidR="004C68F2" w:rsidRPr="00AE4358" w:rsidRDefault="004C68F2" w:rsidP="004C68F2">
      <w:pPr>
        <w:pStyle w:val="aa"/>
        <w:numPr>
          <w:ilvl w:val="0"/>
          <w:numId w:val="5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358">
        <w:rPr>
          <w:rFonts w:ascii="Times New Roman" w:hAnsi="Times New Roman" w:cs="Times New Roman"/>
          <w:sz w:val="24"/>
          <w:szCs w:val="24"/>
        </w:rPr>
        <w:t>через онлайн сервис одного из банков-партнеров ФНС России;</w:t>
      </w:r>
    </w:p>
    <w:p w:rsidR="004C68F2" w:rsidRPr="00AE4358" w:rsidRDefault="004C68F2" w:rsidP="004C68F2">
      <w:pPr>
        <w:pStyle w:val="aa"/>
        <w:numPr>
          <w:ilvl w:val="0"/>
          <w:numId w:val="5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358">
        <w:rPr>
          <w:rFonts w:ascii="Times New Roman" w:hAnsi="Times New Roman" w:cs="Times New Roman"/>
          <w:sz w:val="24"/>
          <w:szCs w:val="24"/>
        </w:rPr>
        <w:t>через отделения банковских и кредитных организаций;</w:t>
      </w:r>
    </w:p>
    <w:p w:rsidR="004C68F2" w:rsidRPr="00AE4358" w:rsidRDefault="004C68F2" w:rsidP="004C68F2">
      <w:pPr>
        <w:pStyle w:val="aa"/>
        <w:numPr>
          <w:ilvl w:val="0"/>
          <w:numId w:val="5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358">
        <w:rPr>
          <w:rFonts w:ascii="Times New Roman" w:hAnsi="Times New Roman" w:cs="Times New Roman"/>
          <w:sz w:val="24"/>
          <w:szCs w:val="24"/>
        </w:rPr>
        <w:t>через федеральн</w:t>
      </w:r>
      <w:r w:rsidR="00025708" w:rsidRPr="00AE4358">
        <w:rPr>
          <w:rFonts w:ascii="Times New Roman" w:hAnsi="Times New Roman" w:cs="Times New Roman"/>
          <w:sz w:val="24"/>
          <w:szCs w:val="24"/>
        </w:rPr>
        <w:t xml:space="preserve">ую </w:t>
      </w:r>
      <w:r w:rsidRPr="00AE4358">
        <w:rPr>
          <w:rFonts w:ascii="Times New Roman" w:hAnsi="Times New Roman" w:cs="Times New Roman"/>
          <w:sz w:val="24"/>
          <w:szCs w:val="24"/>
        </w:rPr>
        <w:t>почтов</w:t>
      </w:r>
      <w:r w:rsidR="00025708" w:rsidRPr="00AE4358">
        <w:rPr>
          <w:rFonts w:ascii="Times New Roman" w:hAnsi="Times New Roman" w:cs="Times New Roman"/>
          <w:sz w:val="24"/>
          <w:szCs w:val="24"/>
        </w:rPr>
        <w:t>ую</w:t>
      </w:r>
      <w:r w:rsidRPr="00AE4358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025708" w:rsidRPr="00AE4358">
        <w:rPr>
          <w:rFonts w:ascii="Times New Roman" w:hAnsi="Times New Roman" w:cs="Times New Roman"/>
          <w:sz w:val="24"/>
          <w:szCs w:val="24"/>
        </w:rPr>
        <w:t>у</w:t>
      </w:r>
      <w:r w:rsidRPr="00AE4358">
        <w:rPr>
          <w:rFonts w:ascii="Times New Roman" w:hAnsi="Times New Roman" w:cs="Times New Roman"/>
          <w:sz w:val="24"/>
          <w:szCs w:val="24"/>
        </w:rPr>
        <w:t>.</w:t>
      </w:r>
    </w:p>
    <w:p w:rsidR="001223FF" w:rsidRPr="00AE4358" w:rsidRDefault="001223FF" w:rsidP="006E5FC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1223FF" w:rsidRPr="00AE4358" w:rsidSect="00D263E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A1C94"/>
    <w:multiLevelType w:val="hybridMultilevel"/>
    <w:tmpl w:val="4634B322"/>
    <w:lvl w:ilvl="0" w:tplc="23CCAB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A50DCE"/>
    <w:multiLevelType w:val="hybridMultilevel"/>
    <w:tmpl w:val="A342A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92D"/>
    <w:multiLevelType w:val="hybridMultilevel"/>
    <w:tmpl w:val="7BA256D8"/>
    <w:lvl w:ilvl="0" w:tplc="F10AC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BC38FB"/>
    <w:multiLevelType w:val="hybridMultilevel"/>
    <w:tmpl w:val="98A21D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2D0510"/>
    <w:multiLevelType w:val="hybridMultilevel"/>
    <w:tmpl w:val="C2DAC414"/>
    <w:lvl w:ilvl="0" w:tplc="89DE72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FA"/>
    <w:rsid w:val="00011BD7"/>
    <w:rsid w:val="00025708"/>
    <w:rsid w:val="00041FEE"/>
    <w:rsid w:val="00060EB2"/>
    <w:rsid w:val="00066CE6"/>
    <w:rsid w:val="00071F41"/>
    <w:rsid w:val="00073200"/>
    <w:rsid w:val="00086AE6"/>
    <w:rsid w:val="000A71E7"/>
    <w:rsid w:val="000B362D"/>
    <w:rsid w:val="000B589F"/>
    <w:rsid w:val="000D7223"/>
    <w:rsid w:val="000E7A61"/>
    <w:rsid w:val="00104A58"/>
    <w:rsid w:val="00107C02"/>
    <w:rsid w:val="001223FF"/>
    <w:rsid w:val="00171CFA"/>
    <w:rsid w:val="001960FA"/>
    <w:rsid w:val="00197D0E"/>
    <w:rsid w:val="001A6530"/>
    <w:rsid w:val="001B4720"/>
    <w:rsid w:val="001C4A3A"/>
    <w:rsid w:val="001D567E"/>
    <w:rsid w:val="001F5D38"/>
    <w:rsid w:val="002000E2"/>
    <w:rsid w:val="00207C57"/>
    <w:rsid w:val="00217EFA"/>
    <w:rsid w:val="00243424"/>
    <w:rsid w:val="00274A1B"/>
    <w:rsid w:val="00275DF8"/>
    <w:rsid w:val="00287A0F"/>
    <w:rsid w:val="00293AE3"/>
    <w:rsid w:val="002A3E97"/>
    <w:rsid w:val="002C136D"/>
    <w:rsid w:val="0030124E"/>
    <w:rsid w:val="003114A3"/>
    <w:rsid w:val="00327758"/>
    <w:rsid w:val="003335E2"/>
    <w:rsid w:val="00340037"/>
    <w:rsid w:val="00345E83"/>
    <w:rsid w:val="0035168B"/>
    <w:rsid w:val="00354286"/>
    <w:rsid w:val="00362B56"/>
    <w:rsid w:val="00383FC2"/>
    <w:rsid w:val="00384ADD"/>
    <w:rsid w:val="003A0DBB"/>
    <w:rsid w:val="003B3A30"/>
    <w:rsid w:val="003B4ABC"/>
    <w:rsid w:val="003C0BE1"/>
    <w:rsid w:val="003D64D3"/>
    <w:rsid w:val="003E2A36"/>
    <w:rsid w:val="003E6AAA"/>
    <w:rsid w:val="004451F4"/>
    <w:rsid w:val="004501ED"/>
    <w:rsid w:val="004535C3"/>
    <w:rsid w:val="00471BC6"/>
    <w:rsid w:val="004B0870"/>
    <w:rsid w:val="004B5423"/>
    <w:rsid w:val="004C5A23"/>
    <w:rsid w:val="004C5D03"/>
    <w:rsid w:val="004C637F"/>
    <w:rsid w:val="004C68F2"/>
    <w:rsid w:val="004C7B8A"/>
    <w:rsid w:val="0050085E"/>
    <w:rsid w:val="00500E10"/>
    <w:rsid w:val="005055FC"/>
    <w:rsid w:val="00512C98"/>
    <w:rsid w:val="00526A8A"/>
    <w:rsid w:val="00532515"/>
    <w:rsid w:val="00535897"/>
    <w:rsid w:val="00563F65"/>
    <w:rsid w:val="00575183"/>
    <w:rsid w:val="00590B68"/>
    <w:rsid w:val="005940C7"/>
    <w:rsid w:val="005A3B07"/>
    <w:rsid w:val="005A47AD"/>
    <w:rsid w:val="005C7C8E"/>
    <w:rsid w:val="005E2AD8"/>
    <w:rsid w:val="00614FE2"/>
    <w:rsid w:val="006161B6"/>
    <w:rsid w:val="006371EC"/>
    <w:rsid w:val="0064384E"/>
    <w:rsid w:val="0065584A"/>
    <w:rsid w:val="006907BC"/>
    <w:rsid w:val="00697A8F"/>
    <w:rsid w:val="006B45EE"/>
    <w:rsid w:val="006D732E"/>
    <w:rsid w:val="006E5ACF"/>
    <w:rsid w:val="006E5FCD"/>
    <w:rsid w:val="006F65EC"/>
    <w:rsid w:val="007130E4"/>
    <w:rsid w:val="00737536"/>
    <w:rsid w:val="007375AC"/>
    <w:rsid w:val="00740D9A"/>
    <w:rsid w:val="007471FF"/>
    <w:rsid w:val="00750ED8"/>
    <w:rsid w:val="00772EED"/>
    <w:rsid w:val="00781FB9"/>
    <w:rsid w:val="0078266B"/>
    <w:rsid w:val="00787BFC"/>
    <w:rsid w:val="00792D2D"/>
    <w:rsid w:val="00795FAA"/>
    <w:rsid w:val="00796BA1"/>
    <w:rsid w:val="00796C4A"/>
    <w:rsid w:val="00797B79"/>
    <w:rsid w:val="007B3DBF"/>
    <w:rsid w:val="007D4DC9"/>
    <w:rsid w:val="008127F8"/>
    <w:rsid w:val="00815A1A"/>
    <w:rsid w:val="0082055F"/>
    <w:rsid w:val="00820BF1"/>
    <w:rsid w:val="00832BE2"/>
    <w:rsid w:val="00837034"/>
    <w:rsid w:val="008577A8"/>
    <w:rsid w:val="00870BDA"/>
    <w:rsid w:val="00883280"/>
    <w:rsid w:val="008871A2"/>
    <w:rsid w:val="008A233F"/>
    <w:rsid w:val="008F435A"/>
    <w:rsid w:val="008F4530"/>
    <w:rsid w:val="00912E59"/>
    <w:rsid w:val="00920AE7"/>
    <w:rsid w:val="009238C2"/>
    <w:rsid w:val="00927F74"/>
    <w:rsid w:val="00947AF9"/>
    <w:rsid w:val="00953B9B"/>
    <w:rsid w:val="00957615"/>
    <w:rsid w:val="009607FD"/>
    <w:rsid w:val="00960815"/>
    <w:rsid w:val="00965332"/>
    <w:rsid w:val="009655E6"/>
    <w:rsid w:val="00965CEF"/>
    <w:rsid w:val="00983B92"/>
    <w:rsid w:val="00994615"/>
    <w:rsid w:val="009D0D06"/>
    <w:rsid w:val="009F07CC"/>
    <w:rsid w:val="00A111F5"/>
    <w:rsid w:val="00A12DAF"/>
    <w:rsid w:val="00A20CEE"/>
    <w:rsid w:val="00A6626C"/>
    <w:rsid w:val="00A71EF5"/>
    <w:rsid w:val="00A805F3"/>
    <w:rsid w:val="00AB1611"/>
    <w:rsid w:val="00AD1B68"/>
    <w:rsid w:val="00AD2E3E"/>
    <w:rsid w:val="00AE4358"/>
    <w:rsid w:val="00B04152"/>
    <w:rsid w:val="00B11C0F"/>
    <w:rsid w:val="00B20902"/>
    <w:rsid w:val="00B72CAE"/>
    <w:rsid w:val="00BC26F2"/>
    <w:rsid w:val="00BE3EDB"/>
    <w:rsid w:val="00C1621D"/>
    <w:rsid w:val="00C32E4D"/>
    <w:rsid w:val="00C44163"/>
    <w:rsid w:val="00C6528E"/>
    <w:rsid w:val="00C85805"/>
    <w:rsid w:val="00C85B99"/>
    <w:rsid w:val="00C91E94"/>
    <w:rsid w:val="00CB5C6C"/>
    <w:rsid w:val="00CC0C5E"/>
    <w:rsid w:val="00CD0115"/>
    <w:rsid w:val="00CF73CC"/>
    <w:rsid w:val="00D022BB"/>
    <w:rsid w:val="00D131A3"/>
    <w:rsid w:val="00D263ED"/>
    <w:rsid w:val="00D27638"/>
    <w:rsid w:val="00D351D1"/>
    <w:rsid w:val="00D40092"/>
    <w:rsid w:val="00D550F1"/>
    <w:rsid w:val="00D64730"/>
    <w:rsid w:val="00D7618F"/>
    <w:rsid w:val="00D76946"/>
    <w:rsid w:val="00D830EC"/>
    <w:rsid w:val="00D92CE3"/>
    <w:rsid w:val="00DB23FF"/>
    <w:rsid w:val="00DC0A59"/>
    <w:rsid w:val="00DC68FF"/>
    <w:rsid w:val="00DE1A4E"/>
    <w:rsid w:val="00E0718C"/>
    <w:rsid w:val="00E14A16"/>
    <w:rsid w:val="00E50801"/>
    <w:rsid w:val="00E520EA"/>
    <w:rsid w:val="00E64D46"/>
    <w:rsid w:val="00E703F9"/>
    <w:rsid w:val="00E70FBF"/>
    <w:rsid w:val="00EA6BFC"/>
    <w:rsid w:val="00ED73D2"/>
    <w:rsid w:val="00EE2487"/>
    <w:rsid w:val="00EE6DB5"/>
    <w:rsid w:val="00EE7A8F"/>
    <w:rsid w:val="00EF2511"/>
    <w:rsid w:val="00F17646"/>
    <w:rsid w:val="00F21388"/>
    <w:rsid w:val="00F527AF"/>
    <w:rsid w:val="00FA6107"/>
    <w:rsid w:val="00FA7E32"/>
    <w:rsid w:val="00FC0A00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0B5294-06E6-4018-A693-BCCC60C9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0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0D9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0D9A"/>
    <w:rPr>
      <w:sz w:val="24"/>
    </w:rPr>
  </w:style>
  <w:style w:type="paragraph" w:styleId="a3">
    <w:name w:val="Balloon Text"/>
    <w:basedOn w:val="a"/>
    <w:link w:val="a4"/>
    <w:rsid w:val="008127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127F8"/>
    <w:rPr>
      <w:rFonts w:ascii="Tahoma" w:hAnsi="Tahoma" w:cs="Tahoma"/>
      <w:sz w:val="16"/>
      <w:szCs w:val="16"/>
    </w:rPr>
  </w:style>
  <w:style w:type="paragraph" w:styleId="a5">
    <w:name w:val="Normal Indent"/>
    <w:basedOn w:val="a"/>
    <w:rsid w:val="00AB1611"/>
    <w:pPr>
      <w:suppressAutoHyphens/>
      <w:ind w:firstLine="567"/>
      <w:jc w:val="both"/>
    </w:pPr>
  </w:style>
  <w:style w:type="paragraph" w:styleId="3">
    <w:name w:val="Body Text Indent 3"/>
    <w:basedOn w:val="a"/>
    <w:link w:val="30"/>
    <w:rsid w:val="00AB1611"/>
    <w:pPr>
      <w:ind w:firstLine="720"/>
    </w:pPr>
    <w:rPr>
      <w:sz w:val="26"/>
    </w:rPr>
  </w:style>
  <w:style w:type="character" w:customStyle="1" w:styleId="30">
    <w:name w:val="Основной текст с отступом 3 Знак"/>
    <w:link w:val="3"/>
    <w:rsid w:val="00AB1611"/>
    <w:rPr>
      <w:sz w:val="26"/>
      <w:szCs w:val="24"/>
    </w:rPr>
  </w:style>
  <w:style w:type="paragraph" w:styleId="a6">
    <w:name w:val="Body Text Indent"/>
    <w:basedOn w:val="a"/>
    <w:link w:val="a7"/>
    <w:rsid w:val="00217EFA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17EFA"/>
    <w:rPr>
      <w:sz w:val="24"/>
      <w:szCs w:val="24"/>
    </w:rPr>
  </w:style>
  <w:style w:type="paragraph" w:customStyle="1" w:styleId="ConsNormal">
    <w:name w:val="ConsNormal"/>
    <w:rsid w:val="00217EFA"/>
    <w:pPr>
      <w:widowControl w:val="0"/>
      <w:ind w:firstLine="720"/>
    </w:pPr>
    <w:rPr>
      <w:rFonts w:ascii="Arial" w:hAnsi="Arial"/>
      <w:snapToGrid w:val="0"/>
    </w:rPr>
  </w:style>
  <w:style w:type="table" w:styleId="a8">
    <w:name w:val="Table Grid"/>
    <w:basedOn w:val="a1"/>
    <w:rsid w:val="0078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4C68F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C68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2400-00-771</dc:creator>
  <cp:lastModifiedBy>Бычкова Ольга Юрьевна</cp:lastModifiedBy>
  <cp:revision>2</cp:revision>
  <cp:lastPrinted>2022-10-12T09:55:00Z</cp:lastPrinted>
  <dcterms:created xsi:type="dcterms:W3CDTF">2022-10-14T03:55:00Z</dcterms:created>
  <dcterms:modified xsi:type="dcterms:W3CDTF">2022-10-14T03:55:00Z</dcterms:modified>
</cp:coreProperties>
</file>