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127" w:rsidRDefault="00C30127" w:rsidP="00C301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ДЕКЛАРАЦИОННАЯ КАМПАНИЯ </w:t>
      </w:r>
    </w:p>
    <w:p w:rsidR="00C30127" w:rsidRDefault="00C30127" w:rsidP="00C301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2022 ГОДА</w:t>
      </w:r>
    </w:p>
    <w:p w:rsidR="00C30127" w:rsidRDefault="00C30127" w:rsidP="00C3012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36CA5" w:rsidRDefault="00BE6930" w:rsidP="00C30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Налоговые органы Красноярского края информируют, что п</w:t>
      </w:r>
      <w:r w:rsidR="00C30127">
        <w:rPr>
          <w:rFonts w:ascii="Times New Roman" w:hAnsi="Times New Roman" w:cs="Times New Roman"/>
          <w:sz w:val="28"/>
          <w:szCs w:val="28"/>
        </w:rPr>
        <w:t xml:space="preserve">редставить декларацию о доходах, полученных в 2021 году, необходимо </w:t>
      </w:r>
      <w:r w:rsidR="00C30127" w:rsidRPr="00236CA5">
        <w:rPr>
          <w:rFonts w:ascii="Times New Roman" w:hAnsi="Times New Roman" w:cs="Times New Roman"/>
          <w:b/>
          <w:sz w:val="28"/>
          <w:szCs w:val="28"/>
        </w:rPr>
        <w:t>до 4 мая 2022</w:t>
      </w:r>
      <w:r w:rsidR="00C30127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BE6930" w:rsidRDefault="00C30127" w:rsidP="00BE6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Отчитаться о доходах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6CA5">
        <w:rPr>
          <w:rFonts w:ascii="Times New Roman" w:hAnsi="Times New Roman" w:cs="Times New Roman"/>
          <w:sz w:val="28"/>
          <w:szCs w:val="28"/>
        </w:rPr>
        <w:t>необходимо, если в 2021 году гражданин</w:t>
      </w:r>
      <w:r>
        <w:rPr>
          <w:rFonts w:ascii="Times New Roman" w:hAnsi="Times New Roman" w:cs="Times New Roman"/>
          <w:sz w:val="28"/>
          <w:szCs w:val="28"/>
        </w:rPr>
        <w:t xml:space="preserve"> продал недвижимость, которая была в его собственности меньше минимального ср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ка владения, получил дорогие подарки не от близких родственников, выиграл в лотерею, сдавал имущество в аренду или получал доход от зарубежных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точников. </w:t>
      </w:r>
      <w:r w:rsidRPr="00BE6930">
        <w:rPr>
          <w:rFonts w:ascii="Times New Roman" w:hAnsi="Times New Roman" w:cs="Times New Roman"/>
          <w:b/>
          <w:sz w:val="28"/>
          <w:szCs w:val="28"/>
        </w:rPr>
        <w:t>При этом</w:t>
      </w:r>
      <w:proofErr w:type="gramStart"/>
      <w:r w:rsidR="00155857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Pr="00BE6930">
        <w:rPr>
          <w:rFonts w:ascii="Times New Roman" w:hAnsi="Times New Roman" w:cs="Times New Roman"/>
          <w:b/>
          <w:sz w:val="28"/>
          <w:szCs w:val="28"/>
        </w:rPr>
        <w:t xml:space="preserve"> в случае продажи недвижимого имущества на сумму до 1 </w:t>
      </w:r>
      <w:r w:rsidR="00155857">
        <w:rPr>
          <w:rFonts w:ascii="Times New Roman" w:hAnsi="Times New Roman" w:cs="Times New Roman"/>
          <w:b/>
          <w:sz w:val="28"/>
          <w:szCs w:val="28"/>
        </w:rPr>
        <w:t>миллиона</w:t>
      </w:r>
      <w:r w:rsidRPr="00BE6930">
        <w:rPr>
          <w:rFonts w:ascii="Times New Roman" w:hAnsi="Times New Roman" w:cs="Times New Roman"/>
          <w:b/>
          <w:sz w:val="28"/>
          <w:szCs w:val="28"/>
        </w:rPr>
        <w:t xml:space="preserve"> рублей, </w:t>
      </w:r>
      <w:r w:rsidR="0098028B">
        <w:rPr>
          <w:rFonts w:ascii="Times New Roman" w:hAnsi="Times New Roman" w:cs="Times New Roman"/>
          <w:b/>
          <w:sz w:val="28"/>
          <w:szCs w:val="28"/>
        </w:rPr>
        <w:t>транспортных средств</w:t>
      </w:r>
      <w:r w:rsidRPr="00BE6930">
        <w:rPr>
          <w:rFonts w:ascii="Times New Roman" w:hAnsi="Times New Roman" w:cs="Times New Roman"/>
          <w:b/>
          <w:sz w:val="28"/>
          <w:szCs w:val="28"/>
        </w:rPr>
        <w:t xml:space="preserve"> - до 250 </w:t>
      </w:r>
      <w:r w:rsidR="00155857">
        <w:rPr>
          <w:rFonts w:ascii="Times New Roman" w:hAnsi="Times New Roman" w:cs="Times New Roman"/>
          <w:b/>
          <w:sz w:val="28"/>
          <w:szCs w:val="28"/>
        </w:rPr>
        <w:t>тысяч</w:t>
      </w:r>
      <w:r w:rsidRPr="00BE6930">
        <w:rPr>
          <w:rFonts w:ascii="Times New Roman" w:hAnsi="Times New Roman" w:cs="Times New Roman"/>
          <w:b/>
          <w:sz w:val="28"/>
          <w:szCs w:val="28"/>
        </w:rPr>
        <w:t xml:space="preserve"> рублей в год, налогоплательщику больше не нужно сдавать декларацию </w:t>
      </w:r>
      <w:hyperlink r:id="rId5" w:history="1">
        <w:r w:rsidRPr="00BE6930">
          <w:rPr>
            <w:rFonts w:ascii="Times New Roman" w:hAnsi="Times New Roman" w:cs="Times New Roman"/>
            <w:b/>
            <w:sz w:val="28"/>
            <w:szCs w:val="28"/>
          </w:rPr>
          <w:t>3-НДФЛ</w:t>
        </w:r>
      </w:hyperlink>
      <w:r w:rsidRPr="00BE6930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BE6930" w:rsidRDefault="00C30127" w:rsidP="00BE6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Отчитаться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своих доходах также должны индивидуальные предприн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матели, нотариусы, занимающиеся частной практикой, адвокаты, учреди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шие адвокатские кабинеты, и другие лица.</w:t>
      </w:r>
    </w:p>
    <w:p w:rsidR="00236CA5" w:rsidRDefault="00C30127" w:rsidP="00236CA5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 этом физические лица, получающие доходы как </w:t>
      </w:r>
      <w:proofErr w:type="spellStart"/>
      <w:r w:rsidRPr="00BE6930">
        <w:rPr>
          <w:rFonts w:ascii="Times New Roman" w:hAnsi="Times New Roman" w:cs="Times New Roman"/>
          <w:b/>
          <w:sz w:val="28"/>
          <w:szCs w:val="28"/>
        </w:rPr>
        <w:t>самозанятые</w:t>
      </w:r>
      <w:proofErr w:type="spellEnd"/>
      <w:r w:rsidRPr="00BE6930">
        <w:rPr>
          <w:rFonts w:ascii="Times New Roman" w:hAnsi="Times New Roman" w:cs="Times New Roman"/>
          <w:b/>
          <w:sz w:val="28"/>
          <w:szCs w:val="28"/>
        </w:rPr>
        <w:t xml:space="preserve">, не представляют декларацию и не обязаны </w:t>
      </w:r>
      <w:proofErr w:type="gramStart"/>
      <w:r w:rsidRPr="00BE6930">
        <w:rPr>
          <w:rFonts w:ascii="Times New Roman" w:hAnsi="Times New Roman" w:cs="Times New Roman"/>
          <w:b/>
          <w:sz w:val="28"/>
          <w:szCs w:val="28"/>
        </w:rPr>
        <w:t>отчитываться о них</w:t>
      </w:r>
      <w:proofErr w:type="gramEnd"/>
      <w:r w:rsidRPr="00BE6930">
        <w:rPr>
          <w:rFonts w:ascii="Times New Roman" w:hAnsi="Times New Roman" w:cs="Times New Roman"/>
          <w:b/>
          <w:sz w:val="28"/>
          <w:szCs w:val="28"/>
        </w:rPr>
        <w:t xml:space="preserve"> в рамках декларационной кампании.</w:t>
      </w:r>
      <w:r w:rsidR="00236CA5" w:rsidRPr="00236CA5">
        <w:t xml:space="preserve"> </w:t>
      </w:r>
    </w:p>
    <w:p w:rsidR="00236CA5" w:rsidRDefault="00155857" w:rsidP="00236C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236CA5" w:rsidRPr="00BE6930">
          <w:rPr>
            <w:rFonts w:ascii="Times New Roman" w:hAnsi="Times New Roman" w:cs="Times New Roman"/>
            <w:sz w:val="28"/>
            <w:szCs w:val="28"/>
          </w:rPr>
          <w:t>Форму 3-НДФЛ</w:t>
        </w:r>
      </w:hyperlink>
      <w:r w:rsidR="00236CA5">
        <w:rPr>
          <w:rFonts w:ascii="Times New Roman" w:hAnsi="Times New Roman" w:cs="Times New Roman"/>
          <w:sz w:val="28"/>
          <w:szCs w:val="28"/>
        </w:rPr>
        <w:t xml:space="preserve"> можно подать в налоговый орган по месту своего учета или в МФЦ. Декларацию также можно заполнить онлайн в Личном кабинете налогоплательщика для физических лиц или через программу "Декларация". Для этого следует заполнить </w:t>
      </w:r>
      <w:hyperlink r:id="rId7" w:history="1">
        <w:r w:rsidR="00236CA5" w:rsidRPr="00BE6930">
          <w:rPr>
            <w:rFonts w:ascii="Times New Roman" w:hAnsi="Times New Roman" w:cs="Times New Roman"/>
            <w:sz w:val="28"/>
            <w:szCs w:val="28"/>
          </w:rPr>
          <w:t>форму 3-НДФЛ</w:t>
        </w:r>
      </w:hyperlink>
      <w:r w:rsidR="00236CA5">
        <w:rPr>
          <w:rFonts w:ascii="Times New Roman" w:hAnsi="Times New Roman" w:cs="Times New Roman"/>
          <w:sz w:val="28"/>
          <w:szCs w:val="28"/>
        </w:rPr>
        <w:t>, утвержденную приказом ФНС России от 15.10.2021 N ЕД-7-11/903@.</w:t>
      </w:r>
    </w:p>
    <w:p w:rsidR="00BE6930" w:rsidRDefault="00C30127" w:rsidP="00BE6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Оплатить </w:t>
      </w:r>
      <w:r w:rsidR="00155857">
        <w:rPr>
          <w:rFonts w:ascii="Times New Roman" w:hAnsi="Times New Roman" w:cs="Times New Roman"/>
          <w:sz w:val="28"/>
          <w:szCs w:val="28"/>
        </w:rPr>
        <w:t>налог на доходы физических лиц (</w:t>
      </w:r>
      <w:r>
        <w:rPr>
          <w:rFonts w:ascii="Times New Roman" w:hAnsi="Times New Roman" w:cs="Times New Roman"/>
          <w:sz w:val="28"/>
          <w:szCs w:val="28"/>
        </w:rPr>
        <w:t>НДФЛ</w:t>
      </w:r>
      <w:r w:rsidR="0015585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исчисленный в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кларации, необходимо до 15 июля 2022 года.</w:t>
      </w:r>
    </w:p>
    <w:p w:rsidR="00C30127" w:rsidRDefault="00C30127" w:rsidP="00BE6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нарушении сроков подачи декларации и уплаты НДФЛ налогопл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тельщик может быть привлечен к ответственности в виде штрафа и пени. Предельный срок подачи декларации - 4 мая 2022 года. Обращаем внимание на то, что он не распространяется на получение налоговых вычетов. Для </w:t>
      </w:r>
      <w:r w:rsidR="00155857">
        <w:rPr>
          <w:rFonts w:ascii="Times New Roman" w:hAnsi="Times New Roman" w:cs="Times New Roman"/>
          <w:sz w:val="28"/>
          <w:szCs w:val="28"/>
        </w:rPr>
        <w:t>п</w:t>
      </w:r>
      <w:r w:rsidR="00155857">
        <w:rPr>
          <w:rFonts w:ascii="Times New Roman" w:hAnsi="Times New Roman" w:cs="Times New Roman"/>
          <w:sz w:val="28"/>
          <w:szCs w:val="28"/>
        </w:rPr>
        <w:t>о</w:t>
      </w:r>
      <w:r w:rsidR="00155857">
        <w:rPr>
          <w:rFonts w:ascii="Times New Roman" w:hAnsi="Times New Roman" w:cs="Times New Roman"/>
          <w:sz w:val="28"/>
          <w:szCs w:val="28"/>
        </w:rPr>
        <w:t xml:space="preserve">лучения налоговых вычетов </w:t>
      </w:r>
      <w:r>
        <w:rPr>
          <w:rFonts w:ascii="Times New Roman" w:hAnsi="Times New Roman" w:cs="Times New Roman"/>
          <w:sz w:val="28"/>
          <w:szCs w:val="28"/>
        </w:rPr>
        <w:t>направить декларацию можно в любое время в 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чение года.</w:t>
      </w:r>
    </w:p>
    <w:p w:rsidR="002E6DD6" w:rsidRPr="003B0740" w:rsidRDefault="002E6DD6" w:rsidP="00873B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E6DD6" w:rsidRPr="003B0740" w:rsidRDefault="002E6DD6" w:rsidP="00873B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A5D6E" w:rsidRPr="00416378" w:rsidRDefault="000F2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AA5D6E" w:rsidRPr="00416378" w:rsidSect="00764BB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378"/>
    <w:rsid w:val="000F2DFA"/>
    <w:rsid w:val="00155857"/>
    <w:rsid w:val="00236CA5"/>
    <w:rsid w:val="002E6DD6"/>
    <w:rsid w:val="003B0740"/>
    <w:rsid w:val="00416378"/>
    <w:rsid w:val="00764BB4"/>
    <w:rsid w:val="007A31F5"/>
    <w:rsid w:val="007E3A43"/>
    <w:rsid w:val="00873B40"/>
    <w:rsid w:val="0098028B"/>
    <w:rsid w:val="00AA5D6E"/>
    <w:rsid w:val="00BE6930"/>
    <w:rsid w:val="00C30127"/>
    <w:rsid w:val="00C606BB"/>
    <w:rsid w:val="00C860F7"/>
    <w:rsid w:val="00E7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163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163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3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54C978AC0B0E38EDCEDC4AA406D788415B45CC2AA8D17721514720A13159B52E8A4ABDB44D2CB70E0C6C562C4D0567B30A93DAE1BCA27E66BhA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54C978AC0B0E38EDCEDC4AA406D788415B45CC2AA8D17721514720A13159B52E8A4ABDB44D2CB70E0C6C562C4D0567B30A93DAE1BCA27E66BhAE" TargetMode="External"/><Relationship Id="rId5" Type="http://schemas.openxmlformats.org/officeDocument/2006/relationships/hyperlink" Target="consultantplus://offline/ref=E54C978AC0B0E38EDCEDC4AA406D788415B45CC2AA8D17721514720A13159B52E8A4ABDB44D2CB70E0C6C562C4D0567B30A93DAE1BCA27E66BhA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Стрелкова Светлана Сергеевна</dc:creator>
  <cp:lastModifiedBy>Потылицына Ирина Ивановна</cp:lastModifiedBy>
  <cp:revision>4</cp:revision>
  <cp:lastPrinted>2022-01-20T04:48:00Z</cp:lastPrinted>
  <dcterms:created xsi:type="dcterms:W3CDTF">2022-01-14T07:05:00Z</dcterms:created>
  <dcterms:modified xsi:type="dcterms:W3CDTF">2022-01-20T04:59:00Z</dcterms:modified>
</cp:coreProperties>
</file>