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00" w:rsidRDefault="00DB68C8" w:rsidP="002E25E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0400">
        <w:rPr>
          <w:rFonts w:ascii="Times New Roman" w:hAnsi="Times New Roman" w:cs="Times New Roman"/>
          <w:b/>
          <w:sz w:val="32"/>
          <w:szCs w:val="28"/>
        </w:rPr>
        <w:t>ЧТО ДЕЛАТЬ ЕСЛИ ГРАЖДАНИН СТРАДАЕТ ПСИХИЧЕСКИМ РАССТРОЙСТВОМ И НЕ В СОСТОЯНИИ ПОНИМАТЬ ЗНАЧЕНИЕ СВОИХ ДЕЙСТВИЙ</w:t>
      </w:r>
    </w:p>
    <w:p w:rsidR="00DB68C8" w:rsidRPr="006F0400" w:rsidRDefault="00DB68C8" w:rsidP="002E25E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0400">
        <w:rPr>
          <w:rFonts w:ascii="Times New Roman" w:hAnsi="Times New Roman" w:cs="Times New Roman"/>
          <w:b/>
          <w:sz w:val="32"/>
          <w:szCs w:val="28"/>
        </w:rPr>
        <w:t>И РУКОВОДИТЬ ИМИ?</w:t>
      </w:r>
    </w:p>
    <w:p w:rsidR="006F0400" w:rsidRPr="007E1017" w:rsidRDefault="006F0400" w:rsidP="002E25E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8C8" w:rsidRPr="007E1017" w:rsidRDefault="00DB68C8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Признаки психических расстройств, а также частота их возникновения являются распространенным вопросом, волнующим население в последние годы.  Особенно это актуально в связи с тем, что темп жизни неукоснительно растет, а ресурсы человеческой нервной системы остаются на прежнем уровне. Очень часто психические нарушения развиваются постепенно, ступенчато, привнося черты в психику человека, ранее ему не свойственные, соответственно, есть хорошие шансы вовремя их заметить и оказать должную медицинскую помощь.</w:t>
      </w:r>
    </w:p>
    <w:p w:rsidR="00DB68C8" w:rsidRPr="007E1017" w:rsidRDefault="00DB68C8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По последним данным, психические расстройства выявляются у 25-30% населения, то есть у каждого четвертого в мире. Серьезные психические заболевания, такие как шизофрения, встречаются в 6-17% случаев. Алкоголизм - в 60%.</w:t>
      </w:r>
    </w:p>
    <w:p w:rsidR="00DB68C8" w:rsidRPr="007E1017" w:rsidRDefault="00DB68C8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Необходимо помнить, что психическое расстройство – не приговор, так как при достаточном и своевременном лечении у специалиста, а также ответственном отношении и внимательности к своему состоянию,  симптомы психических расстройств могут быть купированы, (а зачастую само расстройство может быть полностью вылечено), что поможет сохранить прежний социальный, профессиональный статус и уровень качества жизни.</w:t>
      </w:r>
    </w:p>
    <w:p w:rsidR="003719DC" w:rsidRPr="007E1017" w:rsidRDefault="003719DC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Не всегда лицо способно правильно реагировать на окружающую его действительность и принимать соответствующие обстановке решения. Когда по тем или иным объективным причинам человек самостоятельно не может адекватно взаимодействовать с обществом, допускается признание гражданина недееспособным в установленном для этого порядке.</w:t>
      </w:r>
    </w:p>
    <w:p w:rsidR="00DB68C8" w:rsidRPr="007E1017" w:rsidRDefault="00DB68C8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Дееспособность - это способность своими действиями приобретать и осуществлять гражданские права, создавать для себя гражданские обязанности и исполнять их. В полном объеме дееспособность возникает с наступлением совершеннолетия, а в случае вступления брак до 18 лет - со времени вступления в брак (ст. 21 ГК РФ).</w:t>
      </w:r>
    </w:p>
    <w:p w:rsidR="00234113" w:rsidRDefault="0023411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Недееспособным можно признать человека только в том случае, если вследствие психического расстройства он не может понимать значение своих действий или руководить ими.</w:t>
      </w:r>
    </w:p>
    <w:p w:rsidR="00234113" w:rsidRPr="007E1017" w:rsidRDefault="0023411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Ограниченно дееспособным — человека, который вследствие психического расстройства может понимать значение своих действий, но нуждается в помощи, чтобы руководить ими, а также человека, который </w:t>
      </w:r>
      <w:r w:rsidRPr="007E1017">
        <w:rPr>
          <w:rFonts w:ascii="Times New Roman" w:hAnsi="Times New Roman" w:cs="Times New Roman"/>
          <w:sz w:val="28"/>
          <w:szCs w:val="28"/>
        </w:rPr>
        <w:lastRenderedPageBreak/>
        <w:t>вследствие пристрастия к алкоголю, наркотическим средствам или азартным играм ставит свою семью в тяжелое материальное положение.</w:t>
      </w:r>
    </w:p>
    <w:p w:rsidR="00A42E41" w:rsidRDefault="00A42E41" w:rsidP="002E25E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400" w:rsidRPr="007E1017" w:rsidRDefault="006F0400" w:rsidP="002E25E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AF7B5D" wp14:editId="6E1C7B05">
            <wp:simplePos x="0" y="0"/>
            <wp:positionH relativeFrom="column">
              <wp:posOffset>255270</wp:posOffset>
            </wp:positionH>
            <wp:positionV relativeFrom="paragraph">
              <wp:posOffset>73025</wp:posOffset>
            </wp:positionV>
            <wp:extent cx="6105525" cy="3093085"/>
            <wp:effectExtent l="0" t="0" r="9525" b="0"/>
            <wp:wrapSquare wrapText="bothSides"/>
            <wp:docPr id="3" name="Рисунок 3" descr="http://ok-t.ru/studopedia/baza8/248029444287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/baza8/248029444287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41" w:rsidRPr="007E1017" w:rsidRDefault="00A42E41" w:rsidP="002E25E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400" w:rsidRDefault="006F0400" w:rsidP="002E25EE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0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ПРИЗНАНИЯ ГРАЖДАНИНА </w:t>
      </w:r>
      <w:proofErr w:type="gramStart"/>
      <w:r w:rsidRPr="007E1017">
        <w:rPr>
          <w:rFonts w:ascii="Times New Roman" w:hAnsi="Times New Roman" w:cs="Times New Roman"/>
          <w:b/>
          <w:sz w:val="28"/>
          <w:szCs w:val="28"/>
        </w:rPr>
        <w:t>НЕДЕЕСПОСОБНЫМ</w:t>
      </w:r>
      <w:proofErr w:type="gramEnd"/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Для признания гражданина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рекомендуем придерживаться следующего алгоритма.</w:t>
      </w:r>
    </w:p>
    <w:p w:rsidR="00234113" w:rsidRPr="007E1017" w:rsidRDefault="0023411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A3" w:rsidRPr="002E25EE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ШАГ 1. ОПРЕДЕЛИТЕ, МОЖЕТЕ ЛИ ВЫ ОБРАТИТЬСЯ В СУД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Обратиться в суд с заявлением о признании гражданина недееспособным могут только (ч. 2 ст. 281 ГПК РФ):</w:t>
      </w:r>
    </w:p>
    <w:p w:rsidR="00996D31" w:rsidRPr="007E1017" w:rsidRDefault="002E63A3" w:rsidP="002E25E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члены его семьи;</w:t>
      </w:r>
    </w:p>
    <w:p w:rsidR="00996D31" w:rsidRPr="007E1017" w:rsidRDefault="002E63A3" w:rsidP="002E25E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близкие родственники (родители, дети, братья, сестры) независимо от совместного с ним проживания;</w:t>
      </w:r>
    </w:p>
    <w:p w:rsidR="00996D31" w:rsidRPr="007E1017" w:rsidRDefault="002E63A3" w:rsidP="002E25E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органы опеки и попечительства;</w:t>
      </w:r>
    </w:p>
    <w:p w:rsidR="00996D31" w:rsidRPr="007E1017" w:rsidRDefault="002E63A3" w:rsidP="002E25E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стационарная организация социального обслужи</w:t>
      </w:r>
      <w:r w:rsidR="00996D31" w:rsidRPr="007E1017">
        <w:rPr>
          <w:rFonts w:ascii="Times New Roman" w:hAnsi="Times New Roman" w:cs="Times New Roman"/>
          <w:sz w:val="28"/>
          <w:szCs w:val="28"/>
        </w:rPr>
        <w:t xml:space="preserve">вания, предназначенная для лиц, </w:t>
      </w:r>
      <w:r w:rsidRPr="007E1017">
        <w:rPr>
          <w:rFonts w:ascii="Times New Roman" w:hAnsi="Times New Roman" w:cs="Times New Roman"/>
          <w:sz w:val="28"/>
          <w:szCs w:val="28"/>
        </w:rPr>
        <w:t>страдающих психическими расстройствами;</w:t>
      </w:r>
    </w:p>
    <w:p w:rsidR="002E63A3" w:rsidRDefault="002E63A3" w:rsidP="002E25E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медицинская организация, оказывающая психиатрическую помощь.</w:t>
      </w:r>
    </w:p>
    <w:p w:rsidR="002E25EE" w:rsidRPr="007E1017" w:rsidRDefault="002E25EE" w:rsidP="002E25EE">
      <w:pPr>
        <w:pStyle w:val="a3"/>
        <w:tabs>
          <w:tab w:val="left" w:pos="851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E63A3" w:rsidRPr="002E25EE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ШАГ 2. ПОДГОТОВЬТЕ ЗАЯВЛЕНИЕ О ПРИЗНАНИИ ГРАЖДАНИНА </w:t>
      </w:r>
      <w:proofErr w:type="gramStart"/>
      <w:r w:rsidRPr="002E25EE">
        <w:rPr>
          <w:rFonts w:ascii="Times New Roman" w:hAnsi="Times New Roman" w:cs="Times New Roman"/>
          <w:sz w:val="28"/>
          <w:szCs w:val="28"/>
          <w:u w:val="single"/>
        </w:rPr>
        <w:t>НЕДЕЕСПОСОБНЫМ</w:t>
      </w:r>
      <w:proofErr w:type="gramEnd"/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 И НЕОБХОДИМЫЕ ДОКУМЕНТЫ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Для обращения в суд вам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потребуются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в том числе следующие документы: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1) заявление о признании гражданина недееспособным, в котором необходимо изложить 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 (ч. 2 ст. 282 ГПК РФ);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2) свидетельства органов ЗАГС, подтверждающие родственную связь заявителя и гражданина, в отношении которого подано заявление;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3) справка из психоневрологического диспансера, заключение врача-психиатра, выписка из амбулаторной карты больного с указанием диагноза, свидетельство об инвалидности и др.;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4) ходатайства об истребовании медицинских документов, которые могут быть представлены только по запросу суда;</w:t>
      </w:r>
    </w:p>
    <w:p w:rsidR="002E63A3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5) ходатайство о назначении судебно-психиатрической экспертизы.</w:t>
      </w:r>
    </w:p>
    <w:p w:rsidR="002E25EE" w:rsidRPr="007E1017" w:rsidRDefault="002E25EE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A3" w:rsidRPr="002E25EE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ШАГ 3. ОБРАТИТЕСЬ С ЗАЯВЛЕНИЕМ И НЕОБХОДИМЫМИ ДОКУМЕНТАМИ В СУД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Заявление подается в суд по месту жительства гражданина, признаваемого недееспособным, или по месту нахождения психиатрического или психоневрологического учреждения, в которое помещен этот гражданин (ч. 4 ст. 281 ГПК РФ).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В порядке подготовки дела к судебному разбирательству судья при наличии достаточных данных о психическом расстройстве гражданина </w:t>
      </w:r>
      <w:r w:rsidRPr="007E1017">
        <w:rPr>
          <w:rFonts w:ascii="Times New Roman" w:hAnsi="Times New Roman" w:cs="Times New Roman"/>
          <w:sz w:val="28"/>
          <w:szCs w:val="28"/>
        </w:rPr>
        <w:lastRenderedPageBreak/>
        <w:t>назначает судебно-психиатрическую экспертизу для определения психического состояния гражданина. Если гражданин явно уклоняется от прохождения судебно-психиатрической экспертизы, суд может вынести определение о его принудительном направлении на экспертизу (ст. 283 ГПК РФ; п. 2 Порядка, утв. Приказом Минздрава России от 12.01.2017 № 3н).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Судебно-психиатрическую экспертизу проводит эксперт в медицинской организации (психиатрическом диспансере) (ч. 1 ст. 62 Закона от 21.11.2011 N 323-ФЗ; п. п. 3, 6, 7 Порядка № 3н).</w:t>
      </w:r>
    </w:p>
    <w:p w:rsidR="002E63A3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Заявитель по делу о признании гражданина недееспособным освобождается от уплаты издержек, связанных с рассмотрением дела, в том числе от расходов на проведение экспертизы (ст. 94, ч. 2 ст. 284 ГПК РФ).</w:t>
      </w:r>
    </w:p>
    <w:p w:rsidR="002E25EE" w:rsidRPr="007E1017" w:rsidRDefault="002E25EE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A3" w:rsidRPr="002E25EE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ШАГ 4. ПРИМИТЕ УЧАСТИЕ В СУДЕБНЫХ ЗАСЕДАНИЯХ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Дела о признании граждан недееспособными суд рассматривает в порядке особого производства (п. 4 ч. 1 ст. 262 ГПК РФ).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Это означает, что суд рассматривает дело с участием заявителя, представителей органов опеки и попечительства, прокурора, которые дают свое заключение, а также самого гражданина, в отношении которого подано заявление о признании недееспособным, с тем, чтобы он имел возможность самостоятельно или через своего представителя изложить свою позицию, и при условии, если его присутствие в судебном заседании не создает опасности для его жизни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или для жизни или здоровья окружающих. В противном случае дело может быть рассмотрено по месту нахождения гражданина, в том числе в помещении психиатрического или психоневрологического учреждения, с участием самого гражданина (ч. 1 ст. 284 ГПК РФ).</w:t>
      </w:r>
    </w:p>
    <w:p w:rsidR="002E63A3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Суд исследует все представленные заявителем доказательства: справки о нахождении лица на лечении в психиатрическом учреждении, о нахождении лица на учете у психиатра, об инвалидности; показания свидетелей; выводы, сделанные экспертами при проведении судебно-психиатрической экспертизы.</w:t>
      </w:r>
    </w:p>
    <w:p w:rsidR="002E25EE" w:rsidRPr="007E1017" w:rsidRDefault="002E25EE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A3" w:rsidRPr="002E25EE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ШАГ 5. ПОЛУЧИТЕ РЕШЕНИЕ СУДА О ПРИЗНАНИИ ГРАЖДАНИНА </w:t>
      </w:r>
      <w:proofErr w:type="gramStart"/>
      <w:r w:rsidRPr="002E25EE">
        <w:rPr>
          <w:rFonts w:ascii="Times New Roman" w:hAnsi="Times New Roman" w:cs="Times New Roman"/>
          <w:sz w:val="28"/>
          <w:szCs w:val="28"/>
          <w:u w:val="single"/>
        </w:rPr>
        <w:t>НЕДЕЕСПОСОБНЫМ</w:t>
      </w:r>
      <w:proofErr w:type="gramEnd"/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Придя к выводу о психическом расстройстве гражданина, в результате которого он не может понимать значение своих действий или руководить ими, суд выносит решение о признании этого гражданина недееспособным.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решения суда в окончательной форме (ч. 1 ст. 209, ч. 2 ст. 321 ГПК РФ).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lastRenderedPageBreak/>
        <w:t>Гражданин, признанный недееспособным, вправе лично или через выбранных им представителей обжаловать решение суда в апелляционном порядке, подать заявление о его пересмотре в связи с вновь открывшимися или новыми обстоятельствами, а также обжаловать в кассационном и надзорном порядке, если суд первой инстанции не предоставил этому гражданину возможность изложить свою позицию лично или через выбранных им представителей (ч. 3 ст. 284 ГПК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РФ).</w:t>
      </w:r>
      <w:proofErr w:type="gramEnd"/>
    </w:p>
    <w:p w:rsidR="002E63A3" w:rsidRPr="007E1017" w:rsidRDefault="002E25EE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8E2921" wp14:editId="65CC8AC3">
            <wp:simplePos x="0" y="0"/>
            <wp:positionH relativeFrom="column">
              <wp:posOffset>17780</wp:posOffset>
            </wp:positionH>
            <wp:positionV relativeFrom="paragraph">
              <wp:posOffset>2553970</wp:posOffset>
            </wp:positionV>
            <wp:extent cx="6352540" cy="4699000"/>
            <wp:effectExtent l="0" t="0" r="0" b="6350"/>
            <wp:wrapSquare wrapText="bothSides"/>
            <wp:docPr id="4" name="Рисунок 4" descr="Как и когда можно признать недееспособным совершеннолетнего гражданина -  МФЦ Челяби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и когда можно признать недееспособным совершеннолетнего гражданина -  МФЦ Челябинской обла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4" r="12959" b="6192"/>
                    <a:stretch/>
                  </pic:blipFill>
                  <pic:spPr bwMode="auto">
                    <a:xfrm>
                      <a:off x="0" y="0"/>
                      <a:ext cx="635254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3A3" w:rsidRPr="007E1017">
        <w:rPr>
          <w:rFonts w:ascii="Times New Roman" w:hAnsi="Times New Roman" w:cs="Times New Roman"/>
          <w:sz w:val="28"/>
          <w:szCs w:val="28"/>
        </w:rPr>
        <w:t>Если решение было обжаловано и не отменено, оно вступает в законную силу после рассмотрения судом апелляционной жалобы. Если решение суда первой инстанции было отменено или изменено, новое решение вступает в законную силу немедленно (ч. 1 ст. 209 ГПК РФ). Решение суда, которым гражданин признан недееспособным, является основанием для назначения ему опекуна органом опеки и попечительства (п. 1 ст. 29 ГК РФ).</w:t>
      </w:r>
    </w:p>
    <w:p w:rsidR="002E63A3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Опекун от имени опекаемого совершает все юридически значимые действия: получает причитающиеся опекаемому денежные средства (пенсии по старости, по инвалидности и др.), совершает сделки с имуществом, расписывается за него и т.д.</w:t>
      </w:r>
      <w:proofErr w:type="gramEnd"/>
    </w:p>
    <w:p w:rsidR="002E25EE" w:rsidRPr="007E1017" w:rsidRDefault="002E25EE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A9" w:rsidRPr="007E1017" w:rsidRDefault="003719DC" w:rsidP="002E25E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17">
        <w:rPr>
          <w:rFonts w:ascii="Times New Roman" w:hAnsi="Times New Roman" w:cs="Times New Roman"/>
          <w:b/>
          <w:sz w:val="28"/>
          <w:szCs w:val="28"/>
        </w:rPr>
        <w:lastRenderedPageBreak/>
        <w:t>КАК ОФОРМИТЬ ОПЕКУ ИЛИ ПОПЕЧИТЕЛЬСТВО НАД ВЗРОСЛЫМ</w:t>
      </w:r>
      <w:r w:rsidR="002E25EE">
        <w:rPr>
          <w:rFonts w:ascii="Times New Roman" w:hAnsi="Times New Roman" w:cs="Times New Roman"/>
          <w:b/>
          <w:sz w:val="28"/>
          <w:szCs w:val="28"/>
        </w:rPr>
        <w:t>?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Чем опека над взрослыми отличается от попечительства. Как оформить опеку или попечительство над взрослым. Какие права и обязанности у опекунов и попечителей</w:t>
      </w:r>
    </w:p>
    <w:p w:rsidR="007E1017" w:rsidRPr="007E1017" w:rsidRDefault="007E1017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A9" w:rsidRPr="002E25EE" w:rsidRDefault="003719DC" w:rsidP="002E25EE">
      <w:pPr>
        <w:pStyle w:val="a3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ЧЕМ ОПЕКА ОТЛИЧАЕТСЯ ОТ ПОПЕЧИТЕЛЬСТВА?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Опека устанавливается для защиты прав и интересов граждан, признанных судом недееспособными. Недееспособными признаются люди, которые вследствие психического расстройства не могут понимать значение своих действий или руководить ими.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Попечительство устанавливается над людьми, ограниченными судом в дееспособности. Ограниченно дееспособными признаются граждане, которые вследствие психического расстройства могут понимать значение своих действий, но для того чтобы руководить ими, нуждаются в помощи. Также ограниченно дееспособными считаются граждане, которые вследствие пристрастия к алкоголю, наркотическим средствам или азартным играм ставят свою семью в тяжелое материальное положение.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В зависимости от того, в </w:t>
      </w:r>
      <w:proofErr w:type="gramStart"/>
      <w:r w:rsidR="002E25EE" w:rsidRPr="007E101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с чем установлено попечительство, у опекунов и попечителей разные права и обязанности.</w:t>
      </w:r>
    </w:p>
    <w:p w:rsidR="007E1017" w:rsidRPr="007E1017" w:rsidRDefault="007E1017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A9" w:rsidRPr="002E25EE" w:rsidRDefault="003719DC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2.КТО МОЖЕТ СТАТЬ ОПЕКУНОМ ИЛИ ПОПЕЧИТЕЛЕМ?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Опекунами и попечителями могут назначаться только совершеннолетние дееспособные граждане, которые не были лишены родительских прав и не имеют на момент установления опеки или попечительства судимости за умышленное преступление против жизни или здоровья граждан.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Кроме того, установить опеку (или попечительство) не могут люди, у которых есть следующие заболевания: туберкулез органов дыхания (I и II группы диспансерного наблюдения), инфекционные заболевания, наркомания, токсикомания, алкоголизм, психические расстройства или расстройства поведения, злокачественные новообразования любой локализации III и IV стадий, (злокачественные новообразования любой локализации I и II стадий – (только после проведения радикального лечения), инвалидность I группы.</w:t>
      </w:r>
      <w:proofErr w:type="gramEnd"/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Близкие родственники имеют преимущественное право быть опекунами или попечителями недееспособного или ограниченно дееспособного гражданина перед всеми другими лицами.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У одного человека, нуждающегося в опеке (или попечительстве), может быть только один опекун (или попечитель).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У одного опекуна (или попечителя) может быть только один подопечный, за исключением тех случаев, когда под опеку (или попечительство) берутся братья и сестры).</w:t>
      </w:r>
      <w:proofErr w:type="gramEnd"/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A9" w:rsidRPr="002E25EE" w:rsidRDefault="003719DC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3.КАК ОФОРМИТЬ ОПЕКУ ИЛИ ПОПЕЧИТЕЛЬСТВО НАД ВЗРОСЛЫМ?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Чтобы получить заключение о возможности быть опекуном или попечителем, вам понадобятся:</w:t>
      </w:r>
    </w:p>
    <w:p w:rsidR="00234113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заявление;</w:t>
      </w:r>
    </w:p>
    <w:p w:rsidR="00234113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234113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родство с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(или ограниченно дееспособным) — (для близких родственников);</w:t>
      </w:r>
    </w:p>
    <w:p w:rsidR="00234113" w:rsidRPr="007E1017" w:rsidRDefault="00234113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краткая автобиография</w:t>
      </w:r>
      <w:r w:rsidR="006E01A9" w:rsidRPr="007E1017">
        <w:rPr>
          <w:rFonts w:ascii="Times New Roman" w:hAnsi="Times New Roman" w:cs="Times New Roman"/>
          <w:sz w:val="28"/>
          <w:szCs w:val="28"/>
        </w:rPr>
        <w:t>;</w:t>
      </w:r>
    </w:p>
    <w:p w:rsidR="00234113" w:rsidRPr="007E1017" w:rsidRDefault="00234113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справка о доходах</w:t>
      </w:r>
      <w:r w:rsidR="006E01A9" w:rsidRPr="007E1017">
        <w:rPr>
          <w:rFonts w:ascii="Times New Roman" w:hAnsi="Times New Roman" w:cs="Times New Roman"/>
          <w:sz w:val="28"/>
          <w:szCs w:val="28"/>
        </w:rPr>
        <w:t>;</w:t>
      </w:r>
    </w:p>
    <w:p w:rsidR="00234113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234113" w:rsidRPr="007E1017">
        <w:rPr>
          <w:rFonts w:ascii="Times New Roman" w:hAnsi="Times New Roman" w:cs="Times New Roman"/>
          <w:sz w:val="28"/>
          <w:szCs w:val="28"/>
        </w:rPr>
        <w:t>ское заключение</w:t>
      </w:r>
      <w:r w:rsidRPr="007E1017">
        <w:rPr>
          <w:rFonts w:ascii="Times New Roman" w:hAnsi="Times New Roman" w:cs="Times New Roman"/>
          <w:sz w:val="28"/>
          <w:szCs w:val="28"/>
        </w:rPr>
        <w:t>;</w:t>
      </w:r>
    </w:p>
    <w:p w:rsidR="00234113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если вы состоите в браке — копия свидетельства о заключении брака;</w:t>
      </w:r>
    </w:p>
    <w:p w:rsidR="00234113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если вы хотите, чтобы недееспособный жил с вами, — письменное согласие на установление опеки всех проживающих с </w:t>
      </w:r>
      <w:r w:rsidR="00234113" w:rsidRPr="007E1017">
        <w:rPr>
          <w:rFonts w:ascii="Times New Roman" w:hAnsi="Times New Roman" w:cs="Times New Roman"/>
          <w:sz w:val="28"/>
          <w:szCs w:val="28"/>
        </w:rPr>
        <w:t>вами членов семьи старше 10 лет</w:t>
      </w:r>
      <w:r w:rsidRPr="007E1017">
        <w:rPr>
          <w:rFonts w:ascii="Times New Roman" w:hAnsi="Times New Roman" w:cs="Times New Roman"/>
          <w:sz w:val="28"/>
          <w:szCs w:val="28"/>
        </w:rPr>
        <w:t>;</w:t>
      </w:r>
    </w:p>
    <w:p w:rsidR="00234113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при наличии — документ о прохождении по</w:t>
      </w:r>
      <w:r w:rsidR="00234113" w:rsidRPr="007E1017">
        <w:rPr>
          <w:rFonts w:ascii="Times New Roman" w:hAnsi="Times New Roman" w:cs="Times New Roman"/>
          <w:sz w:val="28"/>
          <w:szCs w:val="28"/>
        </w:rPr>
        <w:t>дготовки опекуна или попечитель</w:t>
      </w:r>
      <w:r w:rsidRPr="007E1017">
        <w:rPr>
          <w:rFonts w:ascii="Times New Roman" w:hAnsi="Times New Roman" w:cs="Times New Roman"/>
          <w:sz w:val="28"/>
          <w:szCs w:val="28"/>
        </w:rPr>
        <w:t>;</w:t>
      </w:r>
    </w:p>
    <w:p w:rsidR="006E01A9" w:rsidRPr="007E1017" w:rsidRDefault="006E01A9" w:rsidP="002E25EE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Документы необходимо представить в орган опеки и попечительства по месту жительства. В течение 7 дней после этого органы опеки и попечительства проверят условия вашей жизни. А затем, в течение еще 3 дней, выдадут акт обследования условий жизни (документ может быть оспорен только в судебном порядке). Обычно вместе с ним (в редких случаях в течение 3 трех дней после передачи акта) выдают и заключение о возможности (невозможности) быть опекуном (или попечителем).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Вся процедура — от момента предоставления документов до момента выдачи заключения о возможности (невозможности) быть опекуном или попечителем — должна занимать не более 18 дней.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Заключение о возможности (невозможности) быть опекуном или попечителем действительно в течение двух лет. Оспорить его можно только в суде.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Обычно этого достаточно для того, чтобы стать опекуном (или попечителем). Вы можете обратиться в орган опеки и попечительства по месту жительства недееспособного (или ограниченно дееспособного) и получить удостоверение опекуна или (попечителя).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Эти документы не нужно представлять близким родственникам, если за 10 лет до момента подачи заявления они постоянно совместно проживали с недееспособными (или ограниченно дееспособными) гражданами, в отношении которых хотят установить опеку (или попечительство).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A8B" w:rsidRPr="002E25EE" w:rsidRDefault="003719DC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4. ВЫПЛАЧИВАЮТСЯ ЛИ ОПЕКУНАМ ДЕНЕЖНЫЕ СРЕДСТВА НА СОДЕРЖАНИЕ СОВЕРШЕННОЛЕТНИХ НЕДЕЕСПОСОБНЫХ ПОДОПЕЧНЫХ?</w:t>
      </w:r>
    </w:p>
    <w:p w:rsidR="006E01A9" w:rsidRPr="007E1017" w:rsidRDefault="00330A8B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Нет, свои обязанности опекуны совершеннолетних недееспособных граждан осуществляют безвозмездно.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A9" w:rsidRPr="002E25EE" w:rsidRDefault="003719DC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>5.КАК ЧАСТО ПРОВОДЯТСЯ ПРОВЕРКИ ПОСЛЕ УСТАНОВЛЕНИЯ ОПЕКИ ИЛИ ПОПЕЧИТЕЛЬСТВА?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После установления опеки (или попечительства) органы опеки и попечительства проводят обязательные плановые проверки условий жизни подопечного.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Если подопечный живет с вами, проверки проводятся:</w:t>
      </w:r>
    </w:p>
    <w:p w:rsidR="006E01A9" w:rsidRPr="007E1017" w:rsidRDefault="006E01A9" w:rsidP="002E25EE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течение первого месяца после принятия решения о назначении опекуна — 1 раз;</w:t>
      </w:r>
    </w:p>
    <w:p w:rsidR="006E01A9" w:rsidRPr="007E1017" w:rsidRDefault="006E01A9" w:rsidP="002E25EE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в течение первого года после установления опеки — 1 раз в 3 месяца;</w:t>
      </w:r>
    </w:p>
    <w:p w:rsidR="006E01A9" w:rsidRPr="007E1017" w:rsidRDefault="006E01A9" w:rsidP="002E25EE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в течение последующих лет — 1 раз в 6 месяцев.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Для опекунов (или попечителей), которые являются близкими родственниками своих подопечных, правила проведения плановых проверок условий жизни смягчены. Проверки проводятся:</w:t>
      </w:r>
    </w:p>
    <w:p w:rsidR="006E01A9" w:rsidRPr="007E1017" w:rsidRDefault="006E01A9" w:rsidP="002E25EE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течение первого года после принятия решения о назначении опекуна — 1 раз;</w:t>
      </w:r>
    </w:p>
    <w:p w:rsidR="006E01A9" w:rsidRPr="007E1017" w:rsidRDefault="006E01A9" w:rsidP="002E25EE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течение последующих лет — 1 раз в 3 года.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Если подопечный помещен под надзор в медицинскую организацию или организацию социального обслуживания, проверки проводятся:</w:t>
      </w:r>
    </w:p>
    <w:p w:rsidR="006E01A9" w:rsidRPr="007E1017" w:rsidRDefault="006E01A9" w:rsidP="002E25EE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течение первого месяца после принятия решения о помещении подопечного под надзор — 1 раз;</w:t>
      </w:r>
    </w:p>
    <w:p w:rsidR="006E01A9" w:rsidRPr="007E1017" w:rsidRDefault="006E01A9" w:rsidP="002E25EE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течение первого года и последующих лет — 1 раз в 6 месяцев.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Если поступят жалобы о неисполнении или ненадлежащем исполнении опекуном или попечителем своих обязанностей, орган опеки и попечительства может провести внеплановую проверку.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1A9" w:rsidRPr="002E25EE" w:rsidRDefault="003719DC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6.КАК ОРГАНЫ ОПЕКИ СЛЕДЯТ ЗА СОСТОЯНИЕМ ИМУЩЕСТВА </w:t>
      </w:r>
      <w:proofErr w:type="gramStart"/>
      <w:r w:rsidRPr="002E25EE">
        <w:rPr>
          <w:rFonts w:ascii="Times New Roman" w:hAnsi="Times New Roman" w:cs="Times New Roman"/>
          <w:sz w:val="28"/>
          <w:szCs w:val="28"/>
          <w:u w:val="single"/>
        </w:rPr>
        <w:t>НЕДЕЕСПОСОБНЫХ</w:t>
      </w:r>
      <w:proofErr w:type="gramEnd"/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 И ОГРАНИЧЕННО ДЕЕСПОСОБНЫХ?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 xml:space="preserve">В соответствии со статьей 25 Федерального закона от 24.04.2008 года №48-ФЗ "Об опеке и попечительстве" опекуны и доверительные управляющие ежегодно не позднее 1 февраля текущего года, представляют отчет в письменной форме за предыдущий год о хранении, об использовании имущества подопечного и об управлении имуществом подопечного с </w:t>
      </w:r>
      <w:r w:rsidRPr="007E1017">
        <w:rPr>
          <w:rFonts w:ascii="Times New Roman" w:hAnsi="Times New Roman" w:cs="Times New Roman"/>
          <w:sz w:val="28"/>
          <w:szCs w:val="28"/>
        </w:rPr>
        <w:lastRenderedPageBreak/>
        <w:t>приложением документов (копий товарных чеков, квитанций об уплате налогов, страховых сумм и других платежных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документов).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Отчет содержит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также в нем указаны даты получения сумм со счета подопечного и даты произведенных за счет этих сумм затрат для нужд подопечного. Отчет хранится в личном деле подопечного. Его форма утверждена Постановлением Правительства Российской Федерации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6E01A9" w:rsidRPr="007E1017" w:rsidRDefault="006E01A9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соответствии с пунктом 2 статьи 22 Федерального закона от 24.04.2008 года №48-ФЗ "Об опеке и попечительстве" совершеннолетние граждане, ограниченные судом в дееспособности, самостоятельно принимают меры по охране своих имущественных интересов.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A3" w:rsidRPr="002E25EE" w:rsidRDefault="003719DC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7.КАКИЕ ПРАВА СОХРАНЯЮТСЯ ЗА </w:t>
      </w:r>
      <w:proofErr w:type="gramStart"/>
      <w:r w:rsidRPr="002E25EE">
        <w:rPr>
          <w:rFonts w:ascii="Times New Roman" w:hAnsi="Times New Roman" w:cs="Times New Roman"/>
          <w:sz w:val="28"/>
          <w:szCs w:val="28"/>
          <w:u w:val="single"/>
        </w:rPr>
        <w:t>НЕДЕЕСПОСОБНЫМИ</w:t>
      </w:r>
      <w:proofErr w:type="gramEnd"/>
      <w:r w:rsidRPr="002E25EE">
        <w:rPr>
          <w:rFonts w:ascii="Times New Roman" w:hAnsi="Times New Roman" w:cs="Times New Roman"/>
          <w:sz w:val="28"/>
          <w:szCs w:val="28"/>
          <w:u w:val="single"/>
        </w:rPr>
        <w:t xml:space="preserve"> ИЛИ ОГРАНИЧЕННО ДЕЕСПОСОБНЫМИ?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Ограниченный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в дееспособности вследствие пристрастия к азартным играм либо злоупотребления алкоголем или наркотическими средствами вправе самостоятельно совершать мелкие бытовые сделки, все остальные — только с письменного согласия попечителя. При этом ограниченно дееспособный сам несет имущественную ответственность по совершенным им сделкам и за причиненный им вред. Заработок, пенсию и другие доходы ограниченного в дееспособности гражданина в его интересах получает и расходует попечитель.</w:t>
      </w:r>
    </w:p>
    <w:p w:rsidR="002E63A3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7">
        <w:rPr>
          <w:rFonts w:ascii="Times New Roman" w:hAnsi="Times New Roman" w:cs="Times New Roman"/>
          <w:sz w:val="28"/>
          <w:szCs w:val="28"/>
        </w:rPr>
        <w:t>Ограниченный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в дееспособности вследствие психического расстройства может самостоятельно совершать мелкие бытовые сделки, другие — только с письменного согласия попечителя. При этом попечитель может письменно одобрить </w:t>
      </w:r>
      <w:proofErr w:type="gramStart"/>
      <w:r w:rsidRPr="007E1017">
        <w:rPr>
          <w:rFonts w:ascii="Times New Roman" w:hAnsi="Times New Roman" w:cs="Times New Roman"/>
          <w:sz w:val="28"/>
          <w:szCs w:val="28"/>
        </w:rPr>
        <w:t>сделку</w:t>
      </w:r>
      <w:proofErr w:type="gramEnd"/>
      <w:r w:rsidRPr="007E1017">
        <w:rPr>
          <w:rFonts w:ascii="Times New Roman" w:hAnsi="Times New Roman" w:cs="Times New Roman"/>
          <w:sz w:val="28"/>
          <w:szCs w:val="28"/>
        </w:rPr>
        <w:t xml:space="preserve"> как до ее заключения, так и подтвердить ее после. Алиментами, социальной пенсией, возмещением вреда здоровью и в связи со смертью кормильца и иными предоставляемыми на содержание ограниченно дееспособного выплатами он может распоряжаться только с письменного согласия попечителя, а заработком, стипендией и иными доходами — самостоятельно.</w:t>
      </w:r>
    </w:p>
    <w:p w:rsidR="007B32B5" w:rsidRPr="007E1017" w:rsidRDefault="002E63A3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Недееспособный человек не может самостоятельно совершать сделки, от его имени это делает опекун. Опекун вправе в интересах подопечного распоряжаться средствами, выплачиваемыми на содержание недееспособного. Доходами от управления имуществом подопечного или другими его </w:t>
      </w:r>
      <w:r w:rsidRPr="007E1017">
        <w:rPr>
          <w:rFonts w:ascii="Times New Roman" w:hAnsi="Times New Roman" w:cs="Times New Roman"/>
          <w:sz w:val="28"/>
          <w:szCs w:val="28"/>
        </w:rPr>
        <w:lastRenderedPageBreak/>
        <w:t>средствами попечитель вправе распоряжаться только с согласия органов опеки.</w:t>
      </w:r>
    </w:p>
    <w:p w:rsidR="002E63A3" w:rsidRDefault="007B32B5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 xml:space="preserve"> </w:t>
      </w:r>
      <w:r w:rsidR="002E63A3" w:rsidRPr="007E1017">
        <w:rPr>
          <w:rFonts w:ascii="Times New Roman" w:hAnsi="Times New Roman" w:cs="Times New Roman"/>
          <w:sz w:val="28"/>
          <w:szCs w:val="28"/>
        </w:rPr>
        <w:t>Ни опекун, ни попечитель не вправе продать, разменять, сдать в аренду или совершить любую другую сделку с движимым и недвижимым имуществом подопечного за исключением тех случаев, когда на совершение таких сделок дает согласие орган опеки и попечительства.</w:t>
      </w:r>
    </w:p>
    <w:p w:rsidR="002E25EE" w:rsidRDefault="002E25EE" w:rsidP="002E25E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5EE" w:rsidRPr="002E25EE" w:rsidRDefault="002E25EE" w:rsidP="002E25EE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По вопросам обращаться: </w:t>
      </w:r>
    </w:p>
    <w:p w:rsidR="002E25EE" w:rsidRDefault="002E25EE" w:rsidP="002E25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Ермаковского района, кабинет 303</w:t>
      </w:r>
      <w:r w:rsidR="00E83B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E25EE" w:rsidRPr="002E25EE" w:rsidRDefault="002E25EE" w:rsidP="002E25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5EE">
        <w:rPr>
          <w:rFonts w:ascii="Times New Roman" w:hAnsi="Times New Roman" w:cs="Times New Roman"/>
          <w:sz w:val="28"/>
          <w:szCs w:val="28"/>
        </w:rPr>
        <w:t>Иванова Анастасия Борисовна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E25EE">
        <w:rPr>
          <w:rFonts w:ascii="Times New Roman" w:hAnsi="Times New Roman" w:cs="Times New Roman"/>
          <w:sz w:val="28"/>
          <w:szCs w:val="28"/>
        </w:rPr>
        <w:t>едущий специалист по опеке совершеннолетних недееспособных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E25EE">
        <w:rPr>
          <w:rFonts w:ascii="Times New Roman" w:hAnsi="Times New Roman" w:cs="Times New Roman"/>
          <w:sz w:val="28"/>
          <w:szCs w:val="28"/>
        </w:rPr>
        <w:t xml:space="preserve">  отдела </w:t>
      </w:r>
      <w:proofErr w:type="spellStart"/>
      <w:r w:rsidRPr="002E25EE">
        <w:rPr>
          <w:rFonts w:ascii="Times New Roman" w:hAnsi="Times New Roman" w:cs="Times New Roman"/>
          <w:sz w:val="28"/>
          <w:szCs w:val="28"/>
        </w:rPr>
        <w:t>ИиДО</w:t>
      </w:r>
      <w:proofErr w:type="spellEnd"/>
      <w:r w:rsidRPr="002E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EE" w:rsidRPr="007E1017" w:rsidRDefault="002E25EE" w:rsidP="002E25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25EE">
        <w:rPr>
          <w:rFonts w:ascii="Times New Roman" w:hAnsi="Times New Roman" w:cs="Times New Roman"/>
          <w:sz w:val="28"/>
          <w:szCs w:val="28"/>
        </w:rPr>
        <w:t>2-15-64, adminerm@krasmail.ru</w:t>
      </w:r>
    </w:p>
    <w:sectPr w:rsidR="002E25EE" w:rsidRPr="007E1017" w:rsidSect="006F040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3B"/>
    <w:multiLevelType w:val="hybridMultilevel"/>
    <w:tmpl w:val="07E091F4"/>
    <w:lvl w:ilvl="0" w:tplc="93328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40808"/>
    <w:multiLevelType w:val="hybridMultilevel"/>
    <w:tmpl w:val="4CD6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25C5B"/>
    <w:multiLevelType w:val="hybridMultilevel"/>
    <w:tmpl w:val="C2E8E7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A0A84"/>
    <w:multiLevelType w:val="hybridMultilevel"/>
    <w:tmpl w:val="46FEE84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B7C1B73"/>
    <w:multiLevelType w:val="hybridMultilevel"/>
    <w:tmpl w:val="9152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61C14"/>
    <w:multiLevelType w:val="hybridMultilevel"/>
    <w:tmpl w:val="E7CACB86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2BF73EE"/>
    <w:multiLevelType w:val="hybridMultilevel"/>
    <w:tmpl w:val="5FA263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314330E"/>
    <w:multiLevelType w:val="hybridMultilevel"/>
    <w:tmpl w:val="AE9E5CE2"/>
    <w:lvl w:ilvl="0" w:tplc="D062F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6658C9"/>
    <w:multiLevelType w:val="hybridMultilevel"/>
    <w:tmpl w:val="44A4AD3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F3"/>
    <w:rsid w:val="00234113"/>
    <w:rsid w:val="002B1210"/>
    <w:rsid w:val="002D6AA2"/>
    <w:rsid w:val="002E25EE"/>
    <w:rsid w:val="002E63A3"/>
    <w:rsid w:val="00330A8B"/>
    <w:rsid w:val="003719DC"/>
    <w:rsid w:val="00603C5F"/>
    <w:rsid w:val="006E01A9"/>
    <w:rsid w:val="006F0400"/>
    <w:rsid w:val="007B32B5"/>
    <w:rsid w:val="007E1017"/>
    <w:rsid w:val="00930225"/>
    <w:rsid w:val="00996D31"/>
    <w:rsid w:val="00A42E41"/>
    <w:rsid w:val="00AD7F79"/>
    <w:rsid w:val="00CD0B23"/>
    <w:rsid w:val="00CE6127"/>
    <w:rsid w:val="00DB68C8"/>
    <w:rsid w:val="00E83BC6"/>
    <w:rsid w:val="00EE562C"/>
    <w:rsid w:val="00F370E7"/>
    <w:rsid w:val="00F435F3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5993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11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156065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0646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89752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248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69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59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19916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8773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1089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816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6621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713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91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95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9126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61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758955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8664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84430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49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906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964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03635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830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50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2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2724"/>
                        <w:left w:val="single" w:sz="6" w:space="23" w:color="C72724"/>
                        <w:bottom w:val="single" w:sz="6" w:space="11" w:color="C72724"/>
                        <w:right w:val="single" w:sz="6" w:space="23" w:color="C72724"/>
                      </w:divBdr>
                    </w:div>
                  </w:divsChild>
                </w:div>
              </w:divsChild>
            </w:div>
          </w:divsChild>
        </w:div>
        <w:div w:id="165999223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1443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4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7329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6395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7693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7862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20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77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831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92670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3666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484763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317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6607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672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6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537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0520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500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6207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5616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1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0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9493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551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9021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8967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36727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934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EB31-EC1F-4424-A9CF-AF20C15C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2022-09-28T06:46:00Z</cp:lastPrinted>
  <dcterms:created xsi:type="dcterms:W3CDTF">2022-09-23T03:58:00Z</dcterms:created>
  <dcterms:modified xsi:type="dcterms:W3CDTF">2022-10-06T03:23:00Z</dcterms:modified>
</cp:coreProperties>
</file>