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7C36" w:rsidRPr="00357C36" w:rsidRDefault="0091694D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настроить онлайн-кассу для продажи сладких напитков с 1 июля</w:t>
      </w:r>
      <w:r w:rsidR="00620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94D" w:rsidRDefault="00357C36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</w:t>
      </w:r>
      <w:r w:rsidR="000E2345">
        <w:rPr>
          <w:rFonts w:ascii="Times New Roman" w:hAnsi="Times New Roman" w:cs="Times New Roman"/>
          <w:sz w:val="28"/>
          <w:szCs w:val="28"/>
        </w:rPr>
        <w:t xml:space="preserve"> </w:t>
      </w:r>
      <w:r w:rsidR="00916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93">
        <w:rPr>
          <w:rFonts w:ascii="Times New Roman" w:hAnsi="Times New Roman" w:cs="Times New Roman"/>
          <w:sz w:val="28"/>
          <w:szCs w:val="28"/>
        </w:rPr>
        <w:t xml:space="preserve">1 </w:t>
      </w:r>
      <w:r w:rsidR="0091694D">
        <w:rPr>
          <w:rFonts w:ascii="Times New Roman" w:hAnsi="Times New Roman" w:cs="Times New Roman"/>
          <w:sz w:val="28"/>
          <w:szCs w:val="28"/>
        </w:rPr>
        <w:t>июл</w:t>
      </w:r>
      <w:r w:rsidR="000E2345">
        <w:rPr>
          <w:rFonts w:ascii="Times New Roman" w:hAnsi="Times New Roman" w:cs="Times New Roman"/>
          <w:sz w:val="28"/>
          <w:szCs w:val="28"/>
        </w:rPr>
        <w:t xml:space="preserve">я </w:t>
      </w:r>
      <w:r w:rsidR="0091694D">
        <w:rPr>
          <w:rFonts w:ascii="Times New Roman" w:hAnsi="Times New Roman" w:cs="Times New Roman"/>
          <w:sz w:val="28"/>
          <w:szCs w:val="28"/>
        </w:rPr>
        <w:t xml:space="preserve">сахаросодержащие напитки войдут в перечень подакцизных товаров </w:t>
      </w:r>
      <w:r w:rsidR="009B7D83">
        <w:rPr>
          <w:rFonts w:ascii="Times New Roman" w:hAnsi="Times New Roman" w:cs="Times New Roman"/>
          <w:sz w:val="28"/>
          <w:szCs w:val="28"/>
        </w:rPr>
        <w:t>(Федеральный</w:t>
      </w:r>
      <w:r w:rsidR="0091694D">
        <w:rPr>
          <w:rFonts w:ascii="Times New Roman" w:hAnsi="Times New Roman" w:cs="Times New Roman"/>
          <w:sz w:val="28"/>
          <w:szCs w:val="28"/>
        </w:rPr>
        <w:t xml:space="preserve"> закон от 21.11.2022 № 443-ФЗ </w:t>
      </w:r>
      <w:r w:rsidR="009B7D83">
        <w:rPr>
          <w:rFonts w:ascii="Times New Roman" w:hAnsi="Times New Roman" w:cs="Times New Roman"/>
          <w:sz w:val="28"/>
          <w:szCs w:val="28"/>
        </w:rPr>
        <w:t>«О</w:t>
      </w:r>
      <w:r w:rsidR="0091694D">
        <w:rPr>
          <w:rFonts w:ascii="Times New Roman" w:hAnsi="Times New Roman" w:cs="Times New Roman"/>
          <w:sz w:val="28"/>
          <w:szCs w:val="28"/>
        </w:rPr>
        <w:t xml:space="preserve"> внесении изменений в стать. 4 части первой, часть вторую Налогового кодекса Российской Федерации и отдельные акты Российской Федерации»).</w:t>
      </w: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продавец уже применял кассу для продажи подакцизных товаров, то перерегистрировать ККТ не требуется. Необходимо по программе по учету товаров добавить «Подакцизный» признак к сахаросодержащим напиткам, попадающим под новый акциз.</w:t>
      </w: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продавец начинает свою деятельность и регистрирует ККТ, то в заявлении о регистрации ККТ (форма по КНД 1110061) в разделе 2 «Сведения об использовании ККТ» в строке 155 нужно указать, что касса используется при продаже подакцизных товаров. Также потребуется соответственно настроить кассу.</w:t>
      </w: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продавец сладких напитков уже применяет</w:t>
      </w:r>
      <w:r w:rsidR="009B7D83">
        <w:rPr>
          <w:rFonts w:ascii="Times New Roman" w:hAnsi="Times New Roman" w:cs="Times New Roman"/>
          <w:sz w:val="28"/>
          <w:szCs w:val="28"/>
        </w:rPr>
        <w:t xml:space="preserve"> кассу, но ранее не работал с подакцизными товарами, то ему необходимо перерегистрировать ККТ. Для этого нужно подавать заявление о регистрации(перерегистрации) ККТ (форма по КНД 1110061) с кодом причины перерегистрации 8 «Иные причины», в разделе 2 «Сведения об использовании ККТ» в строке155. Также потребуется соответственно настроить кассу.</w:t>
      </w: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94D" w:rsidRDefault="0091694D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234" w:rsidRDefault="00620234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234" w:rsidRDefault="00620234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20234" w:rsidSect="0026694C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7"/>
    <w:rsid w:val="00024486"/>
    <w:rsid w:val="000E2345"/>
    <w:rsid w:val="00151C13"/>
    <w:rsid w:val="00251284"/>
    <w:rsid w:val="0026694C"/>
    <w:rsid w:val="00351A07"/>
    <w:rsid w:val="00357C36"/>
    <w:rsid w:val="004472A0"/>
    <w:rsid w:val="00620234"/>
    <w:rsid w:val="008A6B70"/>
    <w:rsid w:val="0091694D"/>
    <w:rsid w:val="009B7D83"/>
    <w:rsid w:val="00A67E52"/>
    <w:rsid w:val="00C773DB"/>
    <w:rsid w:val="00D029F2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8400-CB39-42C0-95A0-2D139EA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2023-06-16T07:04:00Z</dcterms:created>
  <dcterms:modified xsi:type="dcterms:W3CDTF">2023-06-16T07:04:00Z</dcterms:modified>
</cp:coreProperties>
</file>