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5C" w:rsidRPr="00693DCD" w:rsidRDefault="00693DCD" w:rsidP="00693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93DCD">
        <w:rPr>
          <w:rFonts w:ascii="Times New Roman" w:hAnsi="Times New Roman" w:cs="Times New Roman"/>
          <w:b/>
          <w:sz w:val="28"/>
        </w:rPr>
        <w:t>Несанкционированные свалки!!!</w:t>
      </w:r>
    </w:p>
    <w:p w:rsidR="00693DCD" w:rsidRDefault="00693DCD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9027F" w:rsidRPr="0019735C" w:rsidRDefault="00F9027F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Всем известно, что отходы нельзя бросать, где попало. Нас этому учили с детства: «Мусорить нельзя, фантики, кожуру от бананов и огрызки выкидывать только в урну». Это правило, по сути, применимо ко всем: и жителям населенных мест, и владельцам офисов, и крупным промышленным гигантам.</w:t>
      </w:r>
    </w:p>
    <w:p w:rsidR="00E1477F" w:rsidRPr="0019735C" w:rsidRDefault="00E1477F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Организация несанкционированных свалок на сегодняшний день продолжает оставаться одним из самых распространенных видов п</w:t>
      </w:r>
      <w:r w:rsidR="00F9027F" w:rsidRPr="0019735C">
        <w:rPr>
          <w:rFonts w:ascii="Times New Roman" w:hAnsi="Times New Roman" w:cs="Times New Roman"/>
          <w:sz w:val="28"/>
        </w:rPr>
        <w:t>равонарушений в сфере экологии.</w:t>
      </w:r>
    </w:p>
    <w:p w:rsidR="00455B51" w:rsidRPr="0019735C" w:rsidRDefault="00E1477F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Под несанкционированной свалкой следует понимать выброс мусора в неподходящих местах (земли лесного фонда, сельскохозяйственного назначения, на контейнерных площадках, на землях муниципалитета), что сл</w:t>
      </w:r>
      <w:r w:rsidR="00F9027F" w:rsidRPr="0019735C">
        <w:rPr>
          <w:rFonts w:ascii="Times New Roman" w:hAnsi="Times New Roman" w:cs="Times New Roman"/>
          <w:sz w:val="28"/>
        </w:rPr>
        <w:t>ужит формированию больших объемо</w:t>
      </w:r>
      <w:r w:rsidRPr="0019735C">
        <w:rPr>
          <w:rFonts w:ascii="Times New Roman" w:hAnsi="Times New Roman" w:cs="Times New Roman"/>
          <w:sz w:val="28"/>
        </w:rPr>
        <w:t>в отходов.</w:t>
      </w:r>
    </w:p>
    <w:p w:rsidR="00E1477F" w:rsidRPr="0019735C" w:rsidRDefault="00E1477F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Ответственность за организацию несанкционированной свалки предусмотрена статьей 8.2 КоАП РФ («Несоблюдение требований в области охраны окружающей среды при обращении с отходами производства и потребления») и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E57189" w:rsidRPr="0019735C" w:rsidRDefault="00E1477F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Помимо административной к нарушителям могут быть применены и меры уголовной ответственности</w:t>
      </w:r>
      <w:r w:rsidR="00E57189" w:rsidRPr="0019735C">
        <w:rPr>
          <w:rFonts w:ascii="Times New Roman" w:hAnsi="Times New Roman" w:cs="Times New Roman"/>
          <w:sz w:val="28"/>
        </w:rPr>
        <w:t xml:space="preserve">: </w:t>
      </w:r>
    </w:p>
    <w:p w:rsidR="00E57189" w:rsidRPr="0019735C" w:rsidRDefault="00E57189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С</w:t>
      </w:r>
      <w:r w:rsidR="00E1477F" w:rsidRPr="0019735C">
        <w:rPr>
          <w:rFonts w:ascii="Times New Roman" w:hAnsi="Times New Roman" w:cs="Times New Roman"/>
          <w:sz w:val="28"/>
        </w:rPr>
        <w:t>татья 247 Уголовного кодекса РФ</w:t>
      </w:r>
      <w:r w:rsidRPr="0019735C">
        <w:rPr>
          <w:rFonts w:ascii="Times New Roman" w:hAnsi="Times New Roman" w:cs="Times New Roman"/>
          <w:sz w:val="28"/>
        </w:rPr>
        <w:t xml:space="preserve">  Нарушение правил обращения экологически опасных веществ и отходов</w:t>
      </w:r>
    </w:p>
    <w:p w:rsidR="00E57189" w:rsidRPr="0019735C" w:rsidRDefault="00E57189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19735C">
        <w:rPr>
          <w:rFonts w:ascii="Times New Roman" w:hAnsi="Times New Roman" w:cs="Times New Roman"/>
          <w:sz w:val="28"/>
        </w:rPr>
        <w:t>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создали угрозу причинения существенного вреда здоровью человека или окружающей среде, - наказываются штрафом в размере до двухсот тысяч рублей или в размере заработной платы или иного дохода осужденного за период до восемнадцати месяцев, либо ограничением свободы</w:t>
      </w:r>
      <w:proofErr w:type="gramEnd"/>
      <w:r w:rsidRPr="0019735C">
        <w:rPr>
          <w:rFonts w:ascii="Times New Roman" w:hAnsi="Times New Roman" w:cs="Times New Roman"/>
          <w:sz w:val="28"/>
        </w:rPr>
        <w:t xml:space="preserve"> на срок до двух лет, либо принудительными работами на срок до двух лет, либо лишением свободы на тот же срок.</w:t>
      </w:r>
    </w:p>
    <w:p w:rsidR="00E57189" w:rsidRPr="0019735C" w:rsidRDefault="00E57189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9735C">
        <w:rPr>
          <w:rFonts w:ascii="Times New Roman" w:hAnsi="Times New Roman" w:cs="Times New Roman"/>
          <w:sz w:val="28"/>
        </w:rPr>
        <w:t xml:space="preserve">Те же деяния, повлекшие загрязнение, отравление или заражение окружающей среды, причинение вреда здоровью человека либо массовую гибель животных, а равно совершенные в зоне экологического бедствия или в зоне чрезвычайной экологической ситуации, - наказываются штрафом в размере от ста тысяч до трехсот тысяч рублей или в размере заработной </w:t>
      </w:r>
      <w:r w:rsidRPr="0019735C">
        <w:rPr>
          <w:rFonts w:ascii="Times New Roman" w:hAnsi="Times New Roman" w:cs="Times New Roman"/>
          <w:sz w:val="28"/>
        </w:rPr>
        <w:lastRenderedPageBreak/>
        <w:t>платы или иного дохода осужденного за период от одного года до двух лет, либо</w:t>
      </w:r>
      <w:proofErr w:type="gramEnd"/>
      <w:r w:rsidRPr="0019735C">
        <w:rPr>
          <w:rFonts w:ascii="Times New Roman" w:hAnsi="Times New Roman" w:cs="Times New Roman"/>
          <w:sz w:val="28"/>
        </w:rPr>
        <w:t xml:space="preserve"> принудительными работами на срок до пяти лет, либо лишением свободы на тот же срок.</w:t>
      </w:r>
    </w:p>
    <w:p w:rsidR="00E1477F" w:rsidRPr="0019735C" w:rsidRDefault="00E57189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3. Деяния, предусмотренные частями первой или второй настоящей статьи, повлекшие по неосторожности смерть человека либо массовое заболевание людей, - наказываются лишением свободы на срок до восьми лет</w:t>
      </w:r>
      <w:r w:rsidR="00E1477F" w:rsidRPr="0019735C">
        <w:rPr>
          <w:rFonts w:ascii="Times New Roman" w:hAnsi="Times New Roman" w:cs="Times New Roman"/>
          <w:sz w:val="28"/>
        </w:rPr>
        <w:t>.</w:t>
      </w:r>
    </w:p>
    <w:p w:rsidR="00E57189" w:rsidRPr="0019735C" w:rsidRDefault="00F9027F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Обычный мусор, который часто принято называть «бытовым», — это не только пластик, металл и стекло, но также и батарейки, ртутные лампы, электроприборы и иная бытовая техника. Они могут нанести большой вред окружающей среде, а в дальнейшем и здоровью проживающих рядом людей. Ведь такие отходы негативно влияют на все составляющие окружающей среды: атмосферный воздух, поверхностные и подземные, в том числе питьевые, воды и, конечно же, почву.</w:t>
      </w:r>
    </w:p>
    <w:p w:rsidR="00E57189" w:rsidRDefault="00E57189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>Мусор, который относится к высокому классу опасности, должен утилизироваться особым образом. Его нельзя просто выбросить, важно, чтобы он был уничтожен в соответствии с нормами</w:t>
      </w:r>
      <w:r w:rsidR="009462BE">
        <w:rPr>
          <w:rFonts w:ascii="Times New Roman" w:hAnsi="Times New Roman" w:cs="Times New Roman"/>
          <w:sz w:val="28"/>
        </w:rPr>
        <w:t xml:space="preserve"> </w:t>
      </w:r>
      <w:r w:rsidR="009462BE" w:rsidRPr="009462BE">
        <w:rPr>
          <w:rFonts w:ascii="Times New Roman" w:hAnsi="Times New Roman" w:cs="Times New Roman"/>
          <w:sz w:val="28"/>
        </w:rPr>
        <w:t>СанПиН</w:t>
      </w:r>
      <w:r w:rsidRPr="0019735C">
        <w:rPr>
          <w:rFonts w:ascii="Times New Roman" w:hAnsi="Times New Roman" w:cs="Times New Roman"/>
          <w:sz w:val="28"/>
        </w:rPr>
        <w:t>.</w:t>
      </w:r>
    </w:p>
    <w:p w:rsidR="00693DCD" w:rsidRPr="0019735C" w:rsidRDefault="00693DCD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57189" w:rsidRPr="0019735C" w:rsidRDefault="00E57189" w:rsidP="00197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9735C">
        <w:rPr>
          <w:rFonts w:ascii="Times New Roman" w:hAnsi="Times New Roman" w:cs="Times New Roman"/>
          <w:sz w:val="28"/>
        </w:rPr>
        <w:t xml:space="preserve">Давайте </w:t>
      </w:r>
      <w:r w:rsidR="00693DCD">
        <w:rPr>
          <w:rFonts w:ascii="Times New Roman" w:hAnsi="Times New Roman" w:cs="Times New Roman"/>
          <w:sz w:val="28"/>
        </w:rPr>
        <w:t xml:space="preserve">вместе </w:t>
      </w:r>
      <w:r w:rsidRPr="0019735C">
        <w:rPr>
          <w:rFonts w:ascii="Times New Roman" w:hAnsi="Times New Roman" w:cs="Times New Roman"/>
          <w:sz w:val="28"/>
        </w:rPr>
        <w:t>не допускать образования свалок. Ведь так хочется дышать чистым и безопасным воздухом.</w:t>
      </w:r>
      <w:bookmarkStart w:id="0" w:name="_GoBack"/>
      <w:bookmarkEnd w:id="0"/>
    </w:p>
    <w:sectPr w:rsidR="00E57189" w:rsidRPr="0019735C" w:rsidSect="001973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1C"/>
    <w:rsid w:val="0019735C"/>
    <w:rsid w:val="002D051C"/>
    <w:rsid w:val="00455B51"/>
    <w:rsid w:val="00693DCD"/>
    <w:rsid w:val="009462BE"/>
    <w:rsid w:val="00E1477F"/>
    <w:rsid w:val="00E57189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2023-03-31T03:42:00Z</dcterms:created>
  <dcterms:modified xsi:type="dcterms:W3CDTF">2023-03-31T07:49:00Z</dcterms:modified>
</cp:coreProperties>
</file>