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ook w:val="0000" w:firstRow="0" w:lastRow="0" w:firstColumn="0" w:lastColumn="0" w:noHBand="0" w:noVBand="0"/>
      </w:tblPr>
      <w:tblGrid>
        <w:gridCol w:w="4589"/>
        <w:gridCol w:w="5209"/>
      </w:tblGrid>
      <w:tr w:rsidR="00DB3E6E" w:rsidRPr="00612B1F" w:rsidTr="00A24082">
        <w:trPr>
          <w:trHeight w:val="1170"/>
        </w:trPr>
        <w:tc>
          <w:tcPr>
            <w:tcW w:w="458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ind w:left="53"/>
              <w:rPr>
                <w:rFonts w:ascii="Times New Roman" w:hAnsi="Times New Roman"/>
                <w:sz w:val="18"/>
                <w:szCs w:val="18"/>
              </w:rPr>
            </w:pPr>
          </w:p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09" w:type="dxa"/>
          </w:tcPr>
          <w:p w:rsidR="00DB3E6E" w:rsidRPr="00612B1F" w:rsidRDefault="00DB3E6E" w:rsidP="00B2277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Приложение № 1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 Постановлению 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№ 102-п</w:t>
            </w:r>
          </w:p>
          <w:p w:rsidR="00DB3E6E" w:rsidRPr="00612B1F" w:rsidRDefault="00DB3E6E" w:rsidP="00D42A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 «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>21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</w:t>
            </w:r>
            <w:r w:rsidR="00D42AC9" w:rsidRPr="00612B1F">
              <w:rPr>
                <w:rFonts w:ascii="Times New Roman" w:hAnsi="Times New Roman"/>
                <w:sz w:val="18"/>
                <w:szCs w:val="18"/>
              </w:rPr>
              <w:t xml:space="preserve"> октября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2013 г.</w:t>
            </w:r>
          </w:p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Об утверждении муниципальной программы «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Создание условий для комфортного проживания и повышение качества жизни населения  на территории Танзыбейского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сельсовета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 Ермако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в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 района Красноярского края</w:t>
            </w:r>
            <w:r w:rsidR="00F55457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», действующей на террит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рии муниципального образования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 xml:space="preserve">Танзыбейский 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сельсовет в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гг.</w:t>
            </w:r>
          </w:p>
          <w:p w:rsidR="00DB3E6E" w:rsidRPr="00612B1F" w:rsidRDefault="00DB3E6E" w:rsidP="00C130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D42AC9" w:rsidRPr="00612B1F" w:rsidRDefault="00DB3E6E" w:rsidP="00612B1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Паспорт муниципальной программы </w:t>
      </w:r>
      <w:r w:rsidR="00413BCB" w:rsidRPr="00612B1F">
        <w:rPr>
          <w:rFonts w:ascii="Times New Roman" w:hAnsi="Times New Roman"/>
          <w:b/>
          <w:sz w:val="18"/>
          <w:szCs w:val="18"/>
        </w:rPr>
        <w:t>«Создание условий для комфортного проживания и повышение качества жизни населения на территории Танзыбейского сельсовета</w:t>
      </w:r>
    </w:p>
    <w:p w:rsidR="00DB3E6E" w:rsidRDefault="00413BCB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Ермаковского района Красноярского края»</w:t>
      </w:r>
    </w:p>
    <w:p w:rsidR="004A0F48" w:rsidRPr="00612B1F" w:rsidRDefault="004A0F48" w:rsidP="00D42AC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6"/>
        <w:gridCol w:w="7408"/>
      </w:tblGrid>
      <w:tr w:rsidR="00DB3E6E" w:rsidRPr="00612B1F" w:rsidTr="001F62E5">
        <w:trPr>
          <w:trHeight w:val="642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Наименование муниц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пальной программы </w:t>
            </w:r>
          </w:p>
        </w:tc>
        <w:tc>
          <w:tcPr>
            <w:tcW w:w="0" w:type="auto"/>
          </w:tcPr>
          <w:p w:rsidR="00413BCB" w:rsidRPr="00612B1F" w:rsidRDefault="00413BCB" w:rsidP="00413B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</w:t>
            </w:r>
          </w:p>
          <w:p w:rsidR="00DB3E6E" w:rsidRPr="00612B1F" w:rsidRDefault="00DB3E6E" w:rsidP="00413BC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B3E6E" w:rsidRPr="00612B1F" w:rsidTr="001F62E5">
        <w:trPr>
          <w:trHeight w:val="136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Основания для разработки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DB3E6E" w:rsidRPr="00612B1F" w:rsidRDefault="00DB3E6E" w:rsidP="005B00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1) статья 179 Бюджетного кодекса Российской Федерации; </w:t>
            </w:r>
          </w:p>
          <w:p w:rsidR="00DB3E6E" w:rsidRPr="00612B1F" w:rsidRDefault="00DB3E6E" w:rsidP="005B001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2) Постановление администрации 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Танзыбейского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№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8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2-п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от</w:t>
            </w:r>
            <w:r w:rsidR="006C0CE6" w:rsidRPr="00612B1F">
              <w:rPr>
                <w:rFonts w:ascii="Times New Roman" w:hAnsi="Times New Roman"/>
                <w:sz w:val="18"/>
                <w:szCs w:val="18"/>
              </w:rPr>
              <w:t>06.08.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2013 «Об утверждении Порядка принятия решений о разработке муниципальных программ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й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края, их формировании и реализ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ции»; </w:t>
            </w:r>
          </w:p>
          <w:p w:rsidR="00DB3E6E" w:rsidRPr="00612B1F" w:rsidRDefault="006C0CE6" w:rsidP="008A4C18">
            <w:pPr>
              <w:pStyle w:val="ConsPlusNonformat"/>
              <w:widowControl/>
              <w:tabs>
                <w:tab w:val="left" w:pos="31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Устав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сельсовета </w:t>
            </w:r>
            <w:r w:rsidR="00413BCB" w:rsidRPr="00612B1F">
              <w:rPr>
                <w:rFonts w:ascii="Times New Roman" w:hAnsi="Times New Roman" w:cs="Times New Roman"/>
                <w:sz w:val="18"/>
                <w:szCs w:val="18"/>
              </w:rPr>
              <w:t>Ермаковского</w:t>
            </w:r>
            <w:r w:rsidR="00DB3E6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района Красноярского края.</w:t>
            </w:r>
          </w:p>
        </w:tc>
      </w:tr>
      <w:tr w:rsidR="00DB3E6E" w:rsidRPr="00612B1F" w:rsidTr="005E6863">
        <w:trPr>
          <w:trHeight w:val="435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Ответственный исполн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тель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граммы</w:t>
            </w:r>
          </w:p>
        </w:tc>
        <w:tc>
          <w:tcPr>
            <w:tcW w:w="0" w:type="auto"/>
          </w:tcPr>
          <w:p w:rsidR="00DB3E6E" w:rsidRPr="00612B1F" w:rsidRDefault="00DB3E6E" w:rsidP="00241B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Танзыбейског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 сельсовета </w:t>
            </w:r>
            <w:r w:rsidR="00413BCB" w:rsidRPr="00612B1F">
              <w:rPr>
                <w:rFonts w:ascii="Times New Roman" w:hAnsi="Times New Roman"/>
                <w:sz w:val="18"/>
                <w:szCs w:val="18"/>
              </w:rPr>
              <w:t>Ермаковского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района Красноярского края</w:t>
            </w:r>
          </w:p>
        </w:tc>
      </w:tr>
      <w:tr w:rsidR="00DB3E6E" w:rsidRPr="00612B1F" w:rsidTr="00882D34">
        <w:trPr>
          <w:trHeight w:val="2229"/>
        </w:trPr>
        <w:tc>
          <w:tcPr>
            <w:tcW w:w="0" w:type="auto"/>
          </w:tcPr>
          <w:p w:rsidR="00DB3E6E" w:rsidRPr="00612B1F" w:rsidRDefault="00DB3E6E" w:rsidP="00241B13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Перечень подпрограмм и отдельных мероприятий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0" w:type="auto"/>
          </w:tcPr>
          <w:p w:rsidR="00413BCB" w:rsidRPr="00612B1F" w:rsidRDefault="000569F8" w:rsidP="00241B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1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«Улично-дорожная сеть Танзыбейского сельсовета» </w:t>
            </w:r>
          </w:p>
          <w:p w:rsidR="00C45E38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2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«Благоустройство»</w:t>
            </w:r>
          </w:p>
          <w:p w:rsidR="001E7B00" w:rsidRPr="00612B1F" w:rsidRDefault="00413BCB" w:rsidP="001E7B0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3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 xml:space="preserve">«Содействие временной занятости несовершеннолетних граждан от 14 до 18 лет по благоустройству населенных пунктов Танзыбейского сельсовета» </w:t>
            </w:r>
          </w:p>
          <w:p w:rsidR="00413BCB" w:rsidRPr="00612B1F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4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«Обеспечение безопасности жизнедеятельности населения»; </w:t>
            </w:r>
          </w:p>
          <w:p w:rsidR="00280972" w:rsidRDefault="00413BC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882D34">
              <w:rPr>
                <w:rFonts w:ascii="Times New Roman" w:hAnsi="Times New Roman"/>
                <w:sz w:val="18"/>
                <w:szCs w:val="18"/>
              </w:rPr>
              <w:t>5</w:t>
            </w:r>
            <w:r w:rsidR="000E41D2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73AF3" w:rsidRPr="00573AF3">
              <w:rPr>
                <w:rFonts w:ascii="Times New Roman" w:hAnsi="Times New Roman"/>
                <w:sz w:val="18"/>
                <w:szCs w:val="18"/>
              </w:rPr>
              <w:t>«Развитие массовой физической культуры и спорта»</w:t>
            </w:r>
          </w:p>
          <w:p w:rsidR="0096582E" w:rsidRDefault="0096582E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6 «Профилактика терроризма и экстремизма на территории Танзыбейского сельсовета»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7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«Энергосбережение и повышение энергетической эффективности на терр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тории Танзыбейского сельсовета на 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-202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 xml:space="preserve"> годы»</w:t>
            </w:r>
          </w:p>
          <w:p w:rsidR="00336EE8" w:rsidRDefault="00336EE8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Подпрограмма 8 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«Формирование законопослушного поведения участников дорожного дв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и</w:t>
            </w:r>
            <w:r w:rsidRPr="00336EE8">
              <w:rPr>
                <w:rFonts w:ascii="Times New Roman" w:hAnsi="Times New Roman"/>
                <w:sz w:val="18"/>
                <w:szCs w:val="18"/>
              </w:rPr>
              <w:t>жения»</w:t>
            </w:r>
          </w:p>
          <w:p w:rsidR="00F3083B" w:rsidRPr="00612B1F" w:rsidRDefault="00F3083B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Подпрограмма 9 «Поддержка искусства и народного творчества»</w:t>
            </w:r>
          </w:p>
          <w:p w:rsidR="003D05CB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Отдельные мероприятия программы: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мероприятий посвященных празднику   «День поселка Танзыбей»</w:t>
            </w:r>
          </w:p>
          <w:p w:rsidR="00556FB5" w:rsidRPr="00612B1F" w:rsidRDefault="00556FB5" w:rsidP="000569F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 Проведение мероприятий посвященных</w:t>
            </w:r>
            <w:r w:rsidR="00A71721" w:rsidRPr="00612B1F">
              <w:rPr>
                <w:rFonts w:ascii="Times New Roman" w:hAnsi="Times New Roman"/>
                <w:sz w:val="18"/>
                <w:szCs w:val="18"/>
              </w:rPr>
              <w:t xml:space="preserve"> празднованию 9 Мая дня Победы.</w:t>
            </w:r>
          </w:p>
          <w:p w:rsidR="009508CD" w:rsidRPr="00612B1F" w:rsidRDefault="009508CD" w:rsidP="009508C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-Проведение обязательных энергетических обследований муниципальных учреждений</w:t>
            </w:r>
          </w:p>
        </w:tc>
      </w:tr>
      <w:tr w:rsidR="00DB3E6E" w:rsidRPr="00612B1F" w:rsidTr="00882D34">
        <w:trPr>
          <w:trHeight w:val="843"/>
        </w:trPr>
        <w:tc>
          <w:tcPr>
            <w:tcW w:w="0" w:type="auto"/>
          </w:tcPr>
          <w:p w:rsidR="00DB3E6E" w:rsidRPr="00612B1F" w:rsidRDefault="00DB3E6E" w:rsidP="00241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Цели муниципальной пр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граммы </w:t>
            </w:r>
          </w:p>
        </w:tc>
        <w:tc>
          <w:tcPr>
            <w:tcW w:w="0" w:type="auto"/>
          </w:tcPr>
          <w:p w:rsidR="00612B1F" w:rsidRPr="00612B1F" w:rsidRDefault="007143BB" w:rsidP="00ED5A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вопросов местного значения сельсовета, повышение комфортности жизни граждан, </w:t>
            </w:r>
            <w:r w:rsidR="00882D34" w:rsidRPr="00882D34">
              <w:rPr>
                <w:rFonts w:ascii="Times New Roman" w:hAnsi="Times New Roman"/>
                <w:sz w:val="18"/>
                <w:szCs w:val="18"/>
              </w:rPr>
              <w:t>обеспечение сохранности автомобильных дорог местного значения</w:t>
            </w:r>
            <w:r w:rsidR="00882D34">
              <w:rPr>
                <w:rFonts w:ascii="Times New Roman" w:hAnsi="Times New Roman"/>
                <w:sz w:val="18"/>
                <w:szCs w:val="18"/>
              </w:rPr>
              <w:t>,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обесп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чение безопасности проживания жителей, создание комфортной среды про</w:t>
            </w:r>
            <w:r w:rsidR="00882D34">
              <w:rPr>
                <w:rFonts w:ascii="Times New Roman" w:hAnsi="Times New Roman"/>
                <w:sz w:val="18"/>
                <w:szCs w:val="18"/>
              </w:rPr>
              <w:t>живания,</w:t>
            </w:r>
            <w:r w:rsidR="00ED5A69">
              <w:rPr>
                <w:rFonts w:ascii="Times New Roman" w:hAnsi="Times New Roman"/>
                <w:sz w:val="18"/>
                <w:szCs w:val="18"/>
              </w:rPr>
              <w:t xml:space="preserve"> 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лу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ч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шение личной безопасности жителей муниципального образования путем реализации по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л</w:t>
            </w:r>
            <w:r w:rsidR="00ED5A69" w:rsidRPr="00ED5A69">
              <w:rPr>
                <w:rFonts w:ascii="Times New Roman" w:hAnsi="Times New Roman"/>
                <w:sz w:val="18"/>
                <w:szCs w:val="18"/>
              </w:rPr>
              <w:t>номочий органа местного самоуправления</w:t>
            </w:r>
          </w:p>
        </w:tc>
      </w:tr>
      <w:tr w:rsidR="00DB3E6E" w:rsidRPr="00612B1F" w:rsidTr="005E6863">
        <w:trPr>
          <w:trHeight w:val="450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Задачи муниципальной программы</w:t>
            </w:r>
          </w:p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408" w:type="dxa"/>
          </w:tcPr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Доведение параметров улично-дорожной сети до нормальных характеристик, ремонт пр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езжей частей улиц, с учетом ресурсных возможностей муниципального образования.</w:t>
            </w:r>
          </w:p>
          <w:p w:rsidR="00733901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 и объектов инфраструктуры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82D34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Формирование экологической культуры несовершеннолетних граждан путем трудового развития личности</w:t>
            </w:r>
          </w:p>
          <w:p w:rsidR="009E643B" w:rsidRPr="00612B1F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Обеспечение чистоты и порядка, а также комфортного безопасного проживания жителей и гостей на территории поселения.</w:t>
            </w:r>
          </w:p>
          <w:p w:rsidR="000E41D2" w:rsidRDefault="00882D34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E643B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массовой физической культуры и спорта, посредством проведения и участия в организации спортивных мероприятий на территории Танзыбейского сельсовета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</w:p>
          <w:p w:rsidR="00882D34" w:rsidRDefault="00ED5A69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6)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ED5A69">
              <w:rPr>
                <w:rFonts w:ascii="Times New Roman" w:hAnsi="Times New Roman" w:cs="Times New Roman"/>
                <w:sz w:val="18"/>
                <w:szCs w:val="18"/>
              </w:rPr>
              <w:t>нальной почве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336EE8">
              <w:t xml:space="preserve"> 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Объединение усилий и совершенствование взаимодействия органов госуда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ственной власти, местного самоуправления, общественных и иных организаций по против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действию незаконному обороту наркотиков и профилактике злоупотребления наркотич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336EE8" w:rsidRPr="00336EE8">
              <w:rPr>
                <w:rFonts w:ascii="Times New Roman" w:hAnsi="Times New Roman" w:cs="Times New Roman"/>
                <w:sz w:val="18"/>
                <w:szCs w:val="18"/>
              </w:rPr>
              <w:t>скими средствами и психотропными веществами различными категориями населения</w:t>
            </w:r>
            <w:r w:rsidR="00336EE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36EE8" w:rsidRDefault="00336EE8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7)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36EE8">
              <w:rPr>
                <w:rFonts w:ascii="Times New Roman" w:hAnsi="Times New Roman" w:cs="Times New Roman"/>
                <w:sz w:val="18"/>
                <w:szCs w:val="18"/>
              </w:rPr>
              <w:t>овышение эффективности использования топливно-энергетических ресурсов (далее–ТЭР) за счёт внедрения энергосберегающих технологий и оборудования потребителями ТЭР в различных отраслях экономики поселения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E643B" w:rsidRDefault="00336EE8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8)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Предупреждение опасного поведения участников дорожного движения,</w:t>
            </w:r>
            <w:r w:rsidR="00733901"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оздание системы профилактических мер, направленных на формирование у участников дорожного движения законопослушного поведения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834A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3390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овершенствование системы профилактики детского доро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t xml:space="preserve">но-транспортного травматизма, формирование у детей навыков безопасного поведения на </w:t>
            </w:r>
            <w:r w:rsidR="00733901" w:rsidRPr="0073390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дорогах</w:t>
            </w:r>
          </w:p>
          <w:p w:rsidR="00F3083B" w:rsidRPr="00612B1F" w:rsidRDefault="00F3083B" w:rsidP="00F30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 w:cs="Times New Roman"/>
                <w:sz w:val="18"/>
                <w:szCs w:val="18"/>
              </w:rPr>
              <w:t>обеспечение доступа населения к культурным благам и участию в культурной жизни.</w:t>
            </w:r>
          </w:p>
        </w:tc>
      </w:tr>
      <w:tr w:rsidR="00DB3E6E" w:rsidRPr="00612B1F" w:rsidTr="005E6863">
        <w:trPr>
          <w:trHeight w:val="495"/>
        </w:trPr>
        <w:tc>
          <w:tcPr>
            <w:tcW w:w="2336" w:type="dxa"/>
          </w:tcPr>
          <w:p w:rsidR="00DB3E6E" w:rsidRPr="00612B1F" w:rsidRDefault="00DB3E6E" w:rsidP="000F7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lastRenderedPageBreak/>
              <w:t>Этапы и сроки реализации муниципальной програ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мы</w:t>
            </w:r>
          </w:p>
        </w:tc>
        <w:tc>
          <w:tcPr>
            <w:tcW w:w="7408" w:type="dxa"/>
          </w:tcPr>
          <w:p w:rsidR="00DB3E6E" w:rsidRPr="00612B1F" w:rsidRDefault="00D35E77" w:rsidP="001F6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Сроки реализации Программы: 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20</w:t>
            </w:r>
            <w:r w:rsidR="001F62E5">
              <w:rPr>
                <w:rFonts w:ascii="Times New Roman" w:hAnsi="Times New Roman"/>
                <w:sz w:val="18"/>
                <w:szCs w:val="18"/>
              </w:rPr>
              <w:t>22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>-20</w:t>
            </w:r>
            <w:r w:rsidR="004A0F48">
              <w:rPr>
                <w:rFonts w:ascii="Times New Roman" w:hAnsi="Times New Roman"/>
                <w:sz w:val="18"/>
                <w:szCs w:val="18"/>
              </w:rPr>
              <w:t>2</w:t>
            </w:r>
            <w:r w:rsidR="001F62E5">
              <w:rPr>
                <w:rFonts w:ascii="Times New Roman" w:hAnsi="Times New Roman"/>
                <w:sz w:val="18"/>
                <w:szCs w:val="18"/>
              </w:rPr>
              <w:t>4</w:t>
            </w:r>
            <w:r w:rsidR="00DB3E6E" w:rsidRPr="00612B1F">
              <w:rPr>
                <w:rFonts w:ascii="Times New Roman" w:hAnsi="Times New Roman"/>
                <w:sz w:val="18"/>
                <w:szCs w:val="18"/>
              </w:rPr>
              <w:t xml:space="preserve"> годы</w:t>
            </w:r>
          </w:p>
        </w:tc>
      </w:tr>
      <w:tr w:rsidR="00DB3E6E" w:rsidRPr="00612B1F" w:rsidTr="005E6863">
        <w:trPr>
          <w:trHeight w:val="1549"/>
        </w:trPr>
        <w:tc>
          <w:tcPr>
            <w:tcW w:w="2336" w:type="dxa"/>
          </w:tcPr>
          <w:p w:rsidR="00DB3E6E" w:rsidRPr="00612B1F" w:rsidRDefault="00DB3E6E" w:rsidP="000F7AED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Перечень целевых показ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телей и показателей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зультативности программы с расшифровкой плановых значений по годам ее ре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лизации, значения целевых показателей на долгосро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ч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ный период (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приложения 1, 2 к настоящему паспо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ту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Целевые показатели:</w:t>
            </w:r>
          </w:p>
          <w:p w:rsidR="00733901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733901">
              <w:t xml:space="preserve"> </w:t>
            </w:r>
            <w:r w:rsidR="00733901" w:rsidRPr="00733901">
              <w:rPr>
                <w:rFonts w:ascii="Times New Roman" w:hAnsi="Times New Roman"/>
                <w:sz w:val="18"/>
                <w:szCs w:val="18"/>
              </w:rPr>
              <w:t xml:space="preserve">увеличение протяженности автомобильных дорог общего пользования местного значения, соответствующих нормативным требованиям </w:t>
            </w:r>
          </w:p>
          <w:p w:rsidR="008A584F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уровня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внешней благоустроенности территории </w:t>
            </w:r>
          </w:p>
          <w:p w:rsidR="001E03CE" w:rsidRPr="00612B1F" w:rsidRDefault="00882D34" w:rsidP="001E03C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 xml:space="preserve">Увеличение привлечения населения сельсовета к работам по благоустройству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882D34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обеспеченности средствами и источниками противопожарной безопасности, соответств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>у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ющими нормативным требованиям и 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A584F" w:rsidRPr="00612B1F">
              <w:rPr>
                <w:rFonts w:ascii="Times New Roman" w:hAnsi="Times New Roman"/>
                <w:sz w:val="18"/>
                <w:szCs w:val="18"/>
              </w:rPr>
              <w:t>увеличение численности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населения, обладающего знаниями в области противопожарной безопасности </w:t>
            </w:r>
          </w:p>
          <w:p w:rsidR="00C834A6" w:rsidRDefault="00ED5A69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rFonts w:ascii="Times New Roman" w:hAnsi="Times New Roman"/>
                <w:sz w:val="18"/>
                <w:szCs w:val="18"/>
              </w:rPr>
              <w:t>увеличение количества жителей сельсовета, занимающихся физической культурой и спортом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6) увеличение участие в деятельности по профилактике терроризма и экстремизма, актив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зация работ по противодействию незаконному обороту наркотиков и профилактике злоуп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требления наркотических средств и психотропными веществами  различными категориями населения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7)</w:t>
            </w:r>
            <w:r>
              <w:t xml:space="preserve"> 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совершенствование нормативных и правовых условий для поддержки энергосбережения и повышения энергетической эффективности</w:t>
            </w:r>
          </w:p>
          <w:p w:rsidR="00C834A6" w:rsidRDefault="00C834A6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8)</w:t>
            </w:r>
            <w: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 w:rsidRPr="00C834A6">
              <w:rPr>
                <w:rFonts w:ascii="Times New Roman" w:hAnsi="Times New Roman"/>
                <w:sz w:val="18"/>
                <w:szCs w:val="18"/>
              </w:rPr>
              <w:t>беспечение охраны жизни, здоровья граждан и их имущества, гарантий их законных прав на безопасные условия движения на дорогах</w:t>
            </w:r>
          </w:p>
          <w:p w:rsidR="00F3083B" w:rsidRDefault="00F3083B" w:rsidP="00612B1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9) 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увеличение процента потребителей, удовлетворенных качеством и доступностью услуг учреждения культуры,  увеличение количества зрителей и слушателей, посетивших спекта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к</w:t>
            </w:r>
            <w:r w:rsidRPr="00F3083B">
              <w:rPr>
                <w:rFonts w:ascii="Times New Roman" w:hAnsi="Times New Roman"/>
                <w:sz w:val="18"/>
                <w:szCs w:val="18"/>
              </w:rPr>
              <w:t>ли, концерты, представления в учреждениях культуры</w:t>
            </w:r>
          </w:p>
          <w:p w:rsidR="001E03CE" w:rsidRPr="00612B1F" w:rsidRDefault="001E03CE" w:rsidP="00612B1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u w:val="single"/>
              </w:rPr>
              <w:t>Целевые индикаторы:</w:t>
            </w:r>
          </w:p>
          <w:p w:rsidR="00DD4587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C834A6">
              <w:t xml:space="preserve">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оля общей протяженности автомобильных дорог общего пользования местного знач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C834A6" w:rsidRPr="00C834A6">
              <w:rPr>
                <w:rFonts w:ascii="Times New Roman" w:hAnsi="Times New Roman" w:cs="Times New Roman"/>
                <w:sz w:val="18"/>
                <w:szCs w:val="18"/>
              </w:rPr>
              <w:t>ния, соответствующих нормативным требованиям(%)</w:t>
            </w:r>
          </w:p>
          <w:p w:rsidR="001E03CE" w:rsidRPr="00612B1F" w:rsidRDefault="00D35E77" w:rsidP="001E03C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оля общей площади благоустроенной территории в пределах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Танзыбейского 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  <w:proofErr w:type="gramStart"/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D4587" w:rsidRPr="00612B1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1E03CE" w:rsidRPr="00612B1F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proofErr w:type="gramEnd"/>
          </w:p>
          <w:p w:rsidR="00DD4587" w:rsidRPr="00612B1F" w:rsidRDefault="00D35E77" w:rsidP="00424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)</w:t>
            </w:r>
            <w:r w:rsidR="00424130"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Доля граждан, привлеченных к работам</w:t>
            </w:r>
            <w:r w:rsidR="0042413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24130" w:rsidRPr="00424130">
              <w:rPr>
                <w:rFonts w:ascii="Times New Roman" w:hAnsi="Times New Roman"/>
                <w:sz w:val="18"/>
                <w:szCs w:val="18"/>
              </w:rPr>
              <w:t>по благоустройству, от общего числа граждан, проживающих в муниципальном образовании;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D4587" w:rsidRPr="00612B1F" w:rsidRDefault="00D35E77" w:rsidP="000A4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r w:rsidR="00424130">
              <w:rPr>
                <w:rFonts w:ascii="Times New Roman" w:hAnsi="Times New Roman"/>
                <w:sz w:val="18"/>
                <w:szCs w:val="18"/>
              </w:rPr>
              <w:t>Д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оля обеспеченности средствами и источниками противопожарной безопасности, соо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т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>ветствующими нормативным требованиям</w:t>
            </w:r>
            <w:proofErr w:type="gramStart"/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  <w:r w:rsidR="000A4DBE" w:rsidRPr="00612B1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End"/>
            <w:r w:rsidR="000A4DBE" w:rsidRPr="00612B1F">
              <w:rPr>
                <w:rFonts w:ascii="Times New Roman" w:hAnsi="Times New Roman"/>
                <w:sz w:val="18"/>
                <w:szCs w:val="18"/>
              </w:rPr>
              <w:t>и</w:t>
            </w:r>
            <w:r w:rsidR="001E03CE" w:rsidRPr="00612B1F">
              <w:rPr>
                <w:rFonts w:ascii="Times New Roman" w:hAnsi="Times New Roman"/>
                <w:sz w:val="18"/>
                <w:szCs w:val="18"/>
              </w:rPr>
              <w:t xml:space="preserve"> доля граждан, обладающих знаниями в области противопожарной безопасности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>(%)</w:t>
            </w:r>
          </w:p>
          <w:p w:rsidR="00C834A6" w:rsidRDefault="00D35E77" w:rsidP="001E03CE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D4587" w:rsidRPr="00612B1F">
              <w:rPr>
                <w:sz w:val="18"/>
                <w:szCs w:val="18"/>
              </w:rPr>
              <w:t>)</w:t>
            </w:r>
            <w:r w:rsidR="00C834A6">
              <w:t xml:space="preserve"> </w:t>
            </w:r>
            <w:r w:rsidR="00C834A6" w:rsidRPr="00C834A6">
              <w:rPr>
                <w:sz w:val="18"/>
                <w:szCs w:val="18"/>
              </w:rPr>
              <w:t>Доля жителей сельсовета, занимающихся физической культурой и спортом от общей чи</w:t>
            </w:r>
            <w:r w:rsidR="00C834A6" w:rsidRPr="00C834A6">
              <w:rPr>
                <w:sz w:val="18"/>
                <w:szCs w:val="18"/>
              </w:rPr>
              <w:t>с</w:t>
            </w:r>
            <w:r w:rsidR="00C834A6" w:rsidRPr="00C834A6">
              <w:rPr>
                <w:sz w:val="18"/>
                <w:szCs w:val="18"/>
              </w:rPr>
              <w:t>ленности жителей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DB3E6E" w:rsidRDefault="00C834A6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6)</w:t>
            </w:r>
            <w:r w:rsidR="00424130" w:rsidRPr="00612B1F">
              <w:rPr>
                <w:sz w:val="18"/>
                <w:szCs w:val="18"/>
              </w:rPr>
              <w:t xml:space="preserve"> </w:t>
            </w:r>
            <w:r w:rsidR="00424130">
              <w:rPr>
                <w:sz w:val="18"/>
                <w:szCs w:val="18"/>
              </w:rPr>
              <w:t xml:space="preserve"> Доля готовности руководителей учреждений, организаций и должностных лиц к действ</w:t>
            </w:r>
            <w:r w:rsidR="00424130">
              <w:rPr>
                <w:sz w:val="18"/>
                <w:szCs w:val="18"/>
              </w:rPr>
              <w:t>и</w:t>
            </w:r>
            <w:r w:rsidR="00424130">
              <w:rPr>
                <w:sz w:val="18"/>
                <w:szCs w:val="18"/>
              </w:rPr>
              <w:t>ям по предотвращению и пресечению террористических актов, выявленных на ранней ст</w:t>
            </w:r>
            <w:r w:rsidR="00424130">
              <w:rPr>
                <w:sz w:val="18"/>
                <w:szCs w:val="18"/>
              </w:rPr>
              <w:t>а</w:t>
            </w:r>
            <w:r w:rsidR="00424130">
              <w:rPr>
                <w:sz w:val="18"/>
                <w:szCs w:val="18"/>
              </w:rPr>
              <w:t>дии лиц, потребляющих наркотические средства</w:t>
            </w:r>
            <w:proofErr w:type="gramStart"/>
            <w:r w:rsidR="00424130">
              <w:rPr>
                <w:sz w:val="18"/>
                <w:szCs w:val="18"/>
              </w:rPr>
              <w:t xml:space="preserve"> (%)</w:t>
            </w:r>
            <w:proofErr w:type="gramEnd"/>
          </w:p>
          <w:p w:rsidR="00F3083B" w:rsidRPr="00612B1F" w:rsidRDefault="00F3083B" w:rsidP="00424130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9) </w:t>
            </w:r>
            <w:r w:rsidRPr="00F3083B">
              <w:rPr>
                <w:sz w:val="18"/>
                <w:szCs w:val="18"/>
              </w:rPr>
              <w:t>процент потребителей, удовлетворенных качеством и доступностью услуг учреждения культуры (увеличение %)</w:t>
            </w:r>
          </w:p>
        </w:tc>
      </w:tr>
      <w:tr w:rsidR="00DB3E6E" w:rsidRPr="00612B1F" w:rsidTr="001F62E5">
        <w:trPr>
          <w:trHeight w:val="1782"/>
        </w:trPr>
        <w:tc>
          <w:tcPr>
            <w:tcW w:w="2336" w:type="dxa"/>
          </w:tcPr>
          <w:p w:rsidR="00DB3E6E" w:rsidRPr="00612B1F" w:rsidRDefault="00DB3E6E" w:rsidP="005468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Информацию по ресур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с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ному обеспечению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граммы, в том числе в ра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бивке по источникам ф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и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нансирования по годам реализации программы</w:t>
            </w:r>
            <w:r w:rsidR="0054683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(тыс. руб.)</w:t>
            </w:r>
          </w:p>
        </w:tc>
        <w:tc>
          <w:tcPr>
            <w:tcW w:w="7408" w:type="dxa"/>
          </w:tcPr>
          <w:p w:rsidR="00DB3E6E" w:rsidRPr="00612B1F" w:rsidRDefault="00DB3E6E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>Реализация программы осуществляется за счет средств местного бюджета, формируемых за счет поступающих в местный бюджет в соответствии с бюджетным законодательством средств районного</w:t>
            </w:r>
            <w:r w:rsidR="00DD4587" w:rsidRPr="00612B1F">
              <w:rPr>
                <w:rFonts w:ascii="Times New Roman" w:hAnsi="Times New Roman"/>
                <w:sz w:val="18"/>
                <w:szCs w:val="18"/>
              </w:rPr>
              <w:t xml:space="preserve"> и краевого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бюджета.</w:t>
            </w:r>
          </w:p>
          <w:p w:rsidR="00DB3E6E" w:rsidRPr="00612B1F" w:rsidRDefault="00DB3E6E" w:rsidP="00BF52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Объем финансирования, необходимый для реализации мероприятий программы, составляет </w:t>
            </w:r>
            <w:r w:rsidR="004A3656">
              <w:rPr>
                <w:rFonts w:ascii="Times New Roman" w:hAnsi="Times New Roman"/>
                <w:sz w:val="18"/>
                <w:szCs w:val="18"/>
              </w:rPr>
              <w:t>15 909, 57</w:t>
            </w:r>
            <w:r w:rsidR="008125F4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  <w:r w:rsidRPr="00612B1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в том числе по годам:</w:t>
            </w:r>
          </w:p>
          <w:p w:rsidR="00424130" w:rsidRDefault="00424130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2022 год – </w:t>
            </w:r>
            <w:r w:rsidR="004A3656">
              <w:rPr>
                <w:rFonts w:ascii="Times New Roman" w:hAnsi="Times New Roman"/>
                <w:sz w:val="18"/>
                <w:szCs w:val="18"/>
              </w:rPr>
              <w:t>8 410,77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90572A" w:rsidRDefault="0090572A" w:rsidP="00424130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2023 год – </w:t>
            </w:r>
            <w:r w:rsidR="004A3656">
              <w:rPr>
                <w:rFonts w:ascii="Times New Roman" w:hAnsi="Times New Roman"/>
                <w:sz w:val="18"/>
                <w:szCs w:val="18"/>
              </w:rPr>
              <w:t>3 746,40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  <w:p w:rsidR="00424130" w:rsidRPr="00612B1F" w:rsidRDefault="001F62E5" w:rsidP="004A3656">
            <w:pPr>
              <w:tabs>
                <w:tab w:val="left" w:pos="310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F62E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год – </w:t>
            </w:r>
            <w:r w:rsidR="004A3656">
              <w:rPr>
                <w:rFonts w:ascii="Times New Roman" w:hAnsi="Times New Roman"/>
                <w:sz w:val="18"/>
                <w:szCs w:val="18"/>
              </w:rPr>
              <w:t>3 752,40</w:t>
            </w:r>
            <w:r w:rsidRPr="001F62E5">
              <w:rPr>
                <w:rFonts w:ascii="Times New Roman" w:hAnsi="Times New Roman"/>
                <w:sz w:val="18"/>
                <w:szCs w:val="18"/>
              </w:rPr>
              <w:t xml:space="preserve"> тыс. руб.</w:t>
            </w:r>
          </w:p>
        </w:tc>
      </w:tr>
      <w:tr w:rsidR="00A0651C" w:rsidRPr="00612B1F" w:rsidTr="001F62E5">
        <w:trPr>
          <w:trHeight w:val="756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Ожидаемые конечные 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зультаты реализации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5E6863" w:rsidP="00BF527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Комплексное решение </w:t>
            </w:r>
            <w:r w:rsidR="0061502E" w:rsidRPr="00612B1F">
              <w:rPr>
                <w:rFonts w:ascii="Times New Roman" w:hAnsi="Times New Roman"/>
                <w:sz w:val="18"/>
                <w:szCs w:val="18"/>
              </w:rPr>
              <w:t>вопросов местного значения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 xml:space="preserve"> сельсовета, повышение комфортности жизни граждан,  обеспечение безопасности проживания жителей, создание комфортной ср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е</w:t>
            </w:r>
            <w:r w:rsidRPr="00612B1F">
              <w:rPr>
                <w:rFonts w:ascii="Times New Roman" w:hAnsi="Times New Roman"/>
                <w:sz w:val="18"/>
                <w:szCs w:val="18"/>
              </w:rPr>
              <w:t>ды проживания</w:t>
            </w:r>
          </w:p>
        </w:tc>
      </w:tr>
      <w:tr w:rsidR="00A0651C" w:rsidRPr="00612B1F" w:rsidTr="000443B3">
        <w:trPr>
          <w:trHeight w:val="540"/>
        </w:trPr>
        <w:tc>
          <w:tcPr>
            <w:tcW w:w="2336" w:type="dxa"/>
          </w:tcPr>
          <w:p w:rsidR="00A0651C" w:rsidRPr="00612B1F" w:rsidRDefault="00A0651C" w:rsidP="00A0651C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Система организации </w:t>
            </w:r>
            <w:proofErr w:type="gramStart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ко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н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троля за</w:t>
            </w:r>
            <w:proofErr w:type="gramEnd"/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исполнением пр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о</w:t>
            </w:r>
            <w:r w:rsidRPr="00612B1F">
              <w:rPr>
                <w:rFonts w:ascii="Times New Roman" w:hAnsi="Times New Roman"/>
                <w:sz w:val="18"/>
                <w:szCs w:val="18"/>
                <w:lang w:eastAsia="ru-RU"/>
              </w:rPr>
              <w:t>граммы</w:t>
            </w:r>
          </w:p>
        </w:tc>
        <w:tc>
          <w:tcPr>
            <w:tcW w:w="7408" w:type="dxa"/>
          </w:tcPr>
          <w:p w:rsidR="00A0651C" w:rsidRPr="00612B1F" w:rsidRDefault="00476245" w:rsidP="008306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2B1F">
              <w:rPr>
                <w:rFonts w:ascii="Times New Roman" w:hAnsi="Times New Roman"/>
                <w:sz w:val="18"/>
                <w:szCs w:val="18"/>
              </w:rPr>
              <w:t xml:space="preserve">Контроль над ходом реализации программы осуществляет </w:t>
            </w:r>
            <w:r w:rsidR="005E6863" w:rsidRPr="00612B1F">
              <w:rPr>
                <w:rFonts w:ascii="Times New Roman" w:hAnsi="Times New Roman"/>
                <w:sz w:val="18"/>
                <w:szCs w:val="18"/>
              </w:rPr>
              <w:t>Администрация Танзыбейского сельсовета</w:t>
            </w:r>
          </w:p>
        </w:tc>
      </w:tr>
    </w:tbl>
    <w:p w:rsidR="00DB3E6E" w:rsidRDefault="00DB3E6E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2D42E0" w:rsidRPr="00612B1F" w:rsidRDefault="002D42E0" w:rsidP="00B227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DB3E6E" w:rsidRDefault="00DB3E6E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2. Характеристика текущего состояния и анализ социальных, финансово-экономических и прочих рисков реализ</w:t>
      </w:r>
      <w:r w:rsidRPr="00612B1F">
        <w:rPr>
          <w:rFonts w:ascii="Times New Roman" w:hAnsi="Times New Roman" w:cs="Times New Roman"/>
          <w:b/>
          <w:sz w:val="18"/>
          <w:szCs w:val="18"/>
        </w:rPr>
        <w:t>а</w:t>
      </w:r>
      <w:r w:rsidRPr="00612B1F">
        <w:rPr>
          <w:rFonts w:ascii="Times New Roman" w:hAnsi="Times New Roman" w:cs="Times New Roman"/>
          <w:b/>
          <w:sz w:val="18"/>
          <w:szCs w:val="18"/>
        </w:rPr>
        <w:t>ции мероприятий программы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A0651C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</w:t>
      </w:r>
      <w:proofErr w:type="gramStart"/>
      <w:r w:rsidR="00A0651C" w:rsidRPr="00612B1F">
        <w:rPr>
          <w:rFonts w:ascii="Times New Roman" w:hAnsi="Times New Roman"/>
          <w:sz w:val="18"/>
          <w:szCs w:val="18"/>
        </w:rPr>
        <w:t xml:space="preserve">Цели государственной политики в сфере выполнения комплексного </w:t>
      </w:r>
      <w:r w:rsidR="00476245" w:rsidRPr="00612B1F">
        <w:rPr>
          <w:rFonts w:ascii="Times New Roman" w:hAnsi="Times New Roman"/>
          <w:sz w:val="18"/>
          <w:szCs w:val="18"/>
        </w:rPr>
        <w:t>развития</w:t>
      </w:r>
      <w:r w:rsidR="00A0651C" w:rsidRPr="00612B1F">
        <w:rPr>
          <w:rFonts w:ascii="Times New Roman" w:hAnsi="Times New Roman"/>
          <w:sz w:val="18"/>
          <w:szCs w:val="18"/>
        </w:rPr>
        <w:t xml:space="preserve"> территории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="00A0651C" w:rsidRPr="00612B1F">
        <w:rPr>
          <w:rFonts w:ascii="Times New Roman" w:hAnsi="Times New Roman"/>
          <w:sz w:val="18"/>
          <w:szCs w:val="18"/>
        </w:rPr>
        <w:t>сельсовета  определ</w:t>
      </w:r>
      <w:r w:rsidR="00A0651C" w:rsidRPr="00612B1F">
        <w:rPr>
          <w:rFonts w:ascii="Times New Roman" w:hAnsi="Times New Roman"/>
          <w:sz w:val="18"/>
          <w:szCs w:val="18"/>
        </w:rPr>
        <w:t>е</w:t>
      </w:r>
      <w:r w:rsidR="00A0651C" w:rsidRPr="00612B1F">
        <w:rPr>
          <w:rFonts w:ascii="Times New Roman" w:hAnsi="Times New Roman"/>
          <w:sz w:val="18"/>
          <w:szCs w:val="18"/>
        </w:rPr>
        <w:t xml:space="preserve">ны в </w:t>
      </w:r>
      <w:hyperlink r:id="rId7" w:history="1">
        <w:r w:rsidR="00A0651C" w:rsidRPr="00612B1F">
          <w:rPr>
            <w:rFonts w:ascii="Times New Roman" w:hAnsi="Times New Roman"/>
            <w:sz w:val="18"/>
            <w:szCs w:val="18"/>
          </w:rPr>
          <w:t>Программе</w:t>
        </w:r>
      </w:hyperlink>
      <w:r w:rsidR="00A0651C" w:rsidRPr="00612B1F">
        <w:rPr>
          <w:rFonts w:ascii="Times New Roman" w:hAnsi="Times New Roman"/>
          <w:sz w:val="18"/>
          <w:szCs w:val="18"/>
        </w:rPr>
        <w:t xml:space="preserve">  социально-экономического развития </w:t>
      </w:r>
      <w:r w:rsidR="00476245" w:rsidRPr="00612B1F">
        <w:rPr>
          <w:rFonts w:ascii="Times New Roman" w:hAnsi="Times New Roman"/>
          <w:sz w:val="18"/>
          <w:szCs w:val="18"/>
        </w:rPr>
        <w:t>Танзыбейского</w:t>
      </w:r>
      <w:r w:rsidR="00A0651C" w:rsidRPr="00612B1F">
        <w:rPr>
          <w:rFonts w:ascii="Times New Roman" w:hAnsi="Times New Roman"/>
          <w:sz w:val="18"/>
          <w:szCs w:val="18"/>
        </w:rPr>
        <w:t xml:space="preserve"> сельсовета на период до 202</w:t>
      </w:r>
      <w:r w:rsidR="001F62E5">
        <w:rPr>
          <w:rFonts w:ascii="Times New Roman" w:hAnsi="Times New Roman"/>
          <w:sz w:val="18"/>
          <w:szCs w:val="18"/>
        </w:rPr>
        <w:t>4</w:t>
      </w:r>
      <w:r w:rsidR="00A0651C" w:rsidRPr="00612B1F">
        <w:rPr>
          <w:rFonts w:ascii="Times New Roman" w:hAnsi="Times New Roman"/>
          <w:sz w:val="18"/>
          <w:szCs w:val="18"/>
        </w:rPr>
        <w:t xml:space="preserve"> года, Федерального закона от 06.10.2003г №131-ФЗ «Об общих принципах организации местного самоуправления в Российской Федерации», иным действу</w:t>
      </w:r>
      <w:r w:rsidR="00A0651C" w:rsidRPr="00612B1F">
        <w:rPr>
          <w:rFonts w:ascii="Times New Roman" w:hAnsi="Times New Roman"/>
          <w:sz w:val="18"/>
          <w:szCs w:val="18"/>
        </w:rPr>
        <w:t>ю</w:t>
      </w:r>
      <w:r w:rsidR="00A0651C" w:rsidRPr="00612B1F">
        <w:rPr>
          <w:rFonts w:ascii="Times New Roman" w:hAnsi="Times New Roman"/>
          <w:sz w:val="18"/>
          <w:szCs w:val="18"/>
        </w:rPr>
        <w:t xml:space="preserve">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 xml:space="preserve">Танзыбейский </w:t>
      </w:r>
      <w:r w:rsidR="00A0651C" w:rsidRPr="00612B1F">
        <w:rPr>
          <w:rFonts w:ascii="Times New Roman" w:hAnsi="Times New Roman"/>
          <w:sz w:val="18"/>
          <w:szCs w:val="18"/>
        </w:rPr>
        <w:t xml:space="preserve">  сельсовет.</w:t>
      </w:r>
      <w:proofErr w:type="gramEnd"/>
      <w:r w:rsidR="00A0651C" w:rsidRPr="00612B1F">
        <w:rPr>
          <w:rFonts w:ascii="Times New Roman" w:hAnsi="Times New Roman"/>
          <w:sz w:val="18"/>
          <w:szCs w:val="18"/>
        </w:rPr>
        <w:t xml:space="preserve"> Полномочия органов местного с</w:t>
      </w:r>
      <w:r w:rsidR="00A0651C" w:rsidRPr="00612B1F">
        <w:rPr>
          <w:rFonts w:ascii="Times New Roman" w:hAnsi="Times New Roman"/>
          <w:sz w:val="18"/>
          <w:szCs w:val="18"/>
        </w:rPr>
        <w:t>а</w:t>
      </w:r>
      <w:r w:rsidR="00A0651C" w:rsidRPr="00612B1F">
        <w:rPr>
          <w:rFonts w:ascii="Times New Roman" w:hAnsi="Times New Roman"/>
          <w:sz w:val="18"/>
          <w:szCs w:val="18"/>
        </w:rPr>
        <w:t>моуправления сельсовета в сфере выполнения деятельности органов местного самоуправления по реализации вопросов местного значения, определены Федеральным законом от 06.10.2003г №131-ФЗ «Об общих принципах организации местного самоуправл</w:t>
      </w:r>
      <w:r w:rsidR="00A0651C" w:rsidRPr="00612B1F">
        <w:rPr>
          <w:rFonts w:ascii="Times New Roman" w:hAnsi="Times New Roman"/>
          <w:sz w:val="18"/>
          <w:szCs w:val="18"/>
        </w:rPr>
        <w:t>е</w:t>
      </w:r>
      <w:r w:rsidR="00A0651C" w:rsidRPr="00612B1F">
        <w:rPr>
          <w:rFonts w:ascii="Times New Roman" w:hAnsi="Times New Roman"/>
          <w:sz w:val="18"/>
          <w:szCs w:val="18"/>
        </w:rPr>
        <w:t xml:space="preserve">ния в Российской Федерации, иным действующим законодательством РФ, Уставом муниципального образования </w:t>
      </w:r>
      <w:r w:rsidR="00476245" w:rsidRPr="00612B1F">
        <w:rPr>
          <w:rFonts w:ascii="Times New Roman" w:hAnsi="Times New Roman"/>
          <w:sz w:val="18"/>
          <w:szCs w:val="18"/>
        </w:rPr>
        <w:t>Танз</w:t>
      </w:r>
      <w:r w:rsidR="00476245" w:rsidRPr="00612B1F">
        <w:rPr>
          <w:rFonts w:ascii="Times New Roman" w:hAnsi="Times New Roman"/>
          <w:sz w:val="18"/>
          <w:szCs w:val="18"/>
        </w:rPr>
        <w:t>ы</w:t>
      </w:r>
      <w:r w:rsidR="00476245" w:rsidRPr="00612B1F">
        <w:rPr>
          <w:rFonts w:ascii="Times New Roman" w:hAnsi="Times New Roman"/>
          <w:sz w:val="18"/>
          <w:szCs w:val="18"/>
        </w:rPr>
        <w:t xml:space="preserve">бейский </w:t>
      </w:r>
      <w:r w:rsidR="00A0651C" w:rsidRPr="00612B1F">
        <w:rPr>
          <w:rFonts w:ascii="Times New Roman" w:hAnsi="Times New Roman"/>
          <w:sz w:val="18"/>
          <w:szCs w:val="18"/>
        </w:rPr>
        <w:t>сельсовет.</w:t>
      </w:r>
    </w:p>
    <w:p w:rsidR="00A0651C" w:rsidRPr="00612B1F" w:rsidRDefault="004A3656" w:rsidP="00C42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     </w:t>
      </w:r>
      <w:r w:rsidR="00A0651C" w:rsidRPr="00612B1F">
        <w:rPr>
          <w:rFonts w:ascii="Times New Roman" w:hAnsi="Times New Roman"/>
          <w:sz w:val="18"/>
          <w:szCs w:val="18"/>
        </w:rPr>
        <w:t xml:space="preserve">Муниципальная программа </w:t>
      </w:r>
      <w:r w:rsidR="00476245" w:rsidRPr="00612B1F">
        <w:rPr>
          <w:rFonts w:ascii="Times New Roman" w:hAnsi="Times New Roman"/>
          <w:sz w:val="18"/>
          <w:szCs w:val="18"/>
        </w:rPr>
        <w:t>«Создание условий для комфортного, безопасного проживания и повышение качества жизни нас</w:t>
      </w:r>
      <w:r w:rsidR="00476245" w:rsidRPr="00612B1F">
        <w:rPr>
          <w:rFonts w:ascii="Times New Roman" w:hAnsi="Times New Roman"/>
          <w:sz w:val="18"/>
          <w:szCs w:val="18"/>
        </w:rPr>
        <w:t>е</w:t>
      </w:r>
      <w:r w:rsidR="00476245" w:rsidRPr="00612B1F">
        <w:rPr>
          <w:rFonts w:ascii="Times New Roman" w:hAnsi="Times New Roman"/>
          <w:sz w:val="18"/>
          <w:szCs w:val="18"/>
        </w:rPr>
        <w:t xml:space="preserve">ления  на территории Танзыбейского сельсовета Ермаковского района Красноярского края» </w:t>
      </w:r>
      <w:r w:rsidR="00A0651C" w:rsidRPr="00612B1F">
        <w:rPr>
          <w:rFonts w:ascii="Times New Roman" w:hAnsi="Times New Roman"/>
          <w:sz w:val="18"/>
          <w:szCs w:val="18"/>
        </w:rPr>
        <w:t>представляет документ, напра</w:t>
      </w:r>
      <w:r w:rsidR="00A0651C" w:rsidRPr="00612B1F">
        <w:rPr>
          <w:rFonts w:ascii="Times New Roman" w:hAnsi="Times New Roman"/>
          <w:sz w:val="18"/>
          <w:szCs w:val="18"/>
        </w:rPr>
        <w:t>в</w:t>
      </w:r>
      <w:r w:rsidR="00A0651C" w:rsidRPr="00612B1F">
        <w:rPr>
          <w:rFonts w:ascii="Times New Roman" w:hAnsi="Times New Roman"/>
          <w:sz w:val="18"/>
          <w:szCs w:val="18"/>
        </w:rPr>
        <w:t>ленный на достижение целей и решение задач администрации по эффективному муниципальному управлению, позволяющий согласов</w:t>
      </w:r>
      <w:r w:rsidR="00A0651C" w:rsidRPr="00612B1F">
        <w:rPr>
          <w:rFonts w:ascii="Times New Roman" w:hAnsi="Times New Roman"/>
          <w:sz w:val="18"/>
          <w:szCs w:val="18"/>
        </w:rPr>
        <w:t>ы</w:t>
      </w:r>
      <w:r w:rsidR="00A0651C" w:rsidRPr="00612B1F">
        <w:rPr>
          <w:rFonts w:ascii="Times New Roman" w:hAnsi="Times New Roman"/>
          <w:sz w:val="18"/>
          <w:szCs w:val="18"/>
        </w:rPr>
        <w:t>вать совместные действия органов местного самоуправления, государственной и региональной власти, общественных орг</w:t>
      </w:r>
      <w:r w:rsidR="00A0651C" w:rsidRPr="00612B1F">
        <w:rPr>
          <w:rFonts w:ascii="Times New Roman" w:hAnsi="Times New Roman"/>
          <w:sz w:val="18"/>
          <w:szCs w:val="18"/>
        </w:rPr>
        <w:t>а</w:t>
      </w:r>
      <w:r w:rsidR="00A0651C" w:rsidRPr="00612B1F">
        <w:rPr>
          <w:rFonts w:ascii="Times New Roman" w:hAnsi="Times New Roman"/>
          <w:sz w:val="18"/>
          <w:szCs w:val="18"/>
        </w:rPr>
        <w:t>низаций и граждан</w:t>
      </w:r>
    </w:p>
    <w:p w:rsidR="00A0651C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A0651C" w:rsidRPr="00612B1F">
        <w:rPr>
          <w:rFonts w:ascii="Times New Roman" w:hAnsi="Times New Roman"/>
          <w:sz w:val="18"/>
          <w:szCs w:val="18"/>
        </w:rPr>
        <w:t>В рамках реализация Программы планируется осуществление мероприятий, направленных на исполнение полномочий админ</w:t>
      </w:r>
      <w:r w:rsidR="00A0651C" w:rsidRPr="00612B1F">
        <w:rPr>
          <w:rFonts w:ascii="Times New Roman" w:hAnsi="Times New Roman"/>
          <w:sz w:val="18"/>
          <w:szCs w:val="18"/>
        </w:rPr>
        <w:t>и</w:t>
      </w:r>
      <w:r w:rsidR="00A0651C" w:rsidRPr="00612B1F">
        <w:rPr>
          <w:rFonts w:ascii="Times New Roman" w:hAnsi="Times New Roman"/>
          <w:sz w:val="18"/>
          <w:szCs w:val="18"/>
        </w:rPr>
        <w:t>страции по вопросам местного значения, создание условий для оптимизации и повышения эффективности расходов бюджета, фо</w:t>
      </w:r>
      <w:r w:rsidR="00A0651C" w:rsidRPr="00612B1F">
        <w:rPr>
          <w:rFonts w:ascii="Times New Roman" w:hAnsi="Times New Roman"/>
          <w:sz w:val="18"/>
          <w:szCs w:val="18"/>
        </w:rPr>
        <w:t>р</w:t>
      </w:r>
      <w:r w:rsidR="00A0651C" w:rsidRPr="00612B1F">
        <w:rPr>
          <w:rFonts w:ascii="Times New Roman" w:hAnsi="Times New Roman"/>
          <w:sz w:val="18"/>
          <w:szCs w:val="18"/>
        </w:rPr>
        <w:t>мирование экономических условий, обеспечивающих администрацию финансовыми, материально-техническими</w:t>
      </w:r>
      <w:r w:rsidR="00476245" w:rsidRPr="00612B1F">
        <w:rPr>
          <w:rFonts w:ascii="Times New Roman" w:hAnsi="Times New Roman"/>
          <w:sz w:val="18"/>
          <w:szCs w:val="18"/>
        </w:rPr>
        <w:t xml:space="preserve"> средств</w:t>
      </w:r>
      <w:r w:rsidR="00476245" w:rsidRPr="00612B1F">
        <w:rPr>
          <w:rFonts w:ascii="Times New Roman" w:hAnsi="Times New Roman"/>
          <w:sz w:val="18"/>
          <w:szCs w:val="18"/>
        </w:rPr>
        <w:t>а</w:t>
      </w:r>
      <w:r w:rsidR="00476245" w:rsidRPr="00612B1F">
        <w:rPr>
          <w:rFonts w:ascii="Times New Roman" w:hAnsi="Times New Roman"/>
          <w:sz w:val="18"/>
          <w:szCs w:val="18"/>
        </w:rPr>
        <w:t>ми.</w:t>
      </w:r>
    </w:p>
    <w:p w:rsidR="00A0651C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A0651C" w:rsidRPr="00612B1F">
        <w:rPr>
          <w:rFonts w:ascii="Times New Roman" w:hAnsi="Times New Roman"/>
          <w:sz w:val="18"/>
          <w:szCs w:val="18"/>
        </w:rPr>
        <w:t xml:space="preserve">Разработка и реализация Программы позволит комплексно подойти к решению </w:t>
      </w:r>
      <w:r w:rsidR="00C52D61" w:rsidRPr="00612B1F">
        <w:rPr>
          <w:rFonts w:ascii="Times New Roman" w:hAnsi="Times New Roman"/>
          <w:sz w:val="18"/>
          <w:szCs w:val="18"/>
        </w:rPr>
        <w:t>вопросов местного значения</w:t>
      </w:r>
      <w:r w:rsidR="00A0651C" w:rsidRPr="00612B1F">
        <w:rPr>
          <w:rFonts w:ascii="Times New Roman" w:hAnsi="Times New Roman"/>
          <w:sz w:val="18"/>
          <w:szCs w:val="18"/>
        </w:rPr>
        <w:t xml:space="preserve"> </w:t>
      </w:r>
      <w:r w:rsidR="00476245"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0651C" w:rsidRPr="00612B1F">
        <w:rPr>
          <w:rFonts w:ascii="Times New Roman" w:hAnsi="Times New Roman"/>
          <w:sz w:val="18"/>
          <w:szCs w:val="18"/>
        </w:rPr>
        <w:t xml:space="preserve">более эффективно использовать финансовые и материальные ресурсы бюджетов всех уровней. Повышение уровня </w:t>
      </w:r>
      <w:r w:rsidR="00164279" w:rsidRPr="00612B1F">
        <w:rPr>
          <w:rFonts w:ascii="Times New Roman" w:hAnsi="Times New Roman"/>
          <w:sz w:val="18"/>
          <w:szCs w:val="18"/>
        </w:rPr>
        <w:t>ко</w:t>
      </w:r>
      <w:r w:rsidR="00164279" w:rsidRPr="00612B1F">
        <w:rPr>
          <w:rFonts w:ascii="Times New Roman" w:hAnsi="Times New Roman"/>
          <w:sz w:val="18"/>
          <w:szCs w:val="18"/>
        </w:rPr>
        <w:t>м</w:t>
      </w:r>
      <w:r w:rsidR="00164279" w:rsidRPr="00612B1F">
        <w:rPr>
          <w:rFonts w:ascii="Times New Roman" w:hAnsi="Times New Roman"/>
          <w:sz w:val="18"/>
          <w:szCs w:val="18"/>
        </w:rPr>
        <w:t>фортности жизни граждан,  обеспечение безопасности проживания жителей, создание комфортной среды проживания</w:t>
      </w:r>
      <w:r w:rsidR="00A0651C" w:rsidRPr="00612B1F">
        <w:rPr>
          <w:rFonts w:ascii="Times New Roman" w:hAnsi="Times New Roman"/>
          <w:sz w:val="18"/>
          <w:szCs w:val="18"/>
        </w:rPr>
        <w:t xml:space="preserve"> территории стимулирует поз</w:t>
      </w:r>
      <w:r w:rsidR="00A0651C" w:rsidRPr="00612B1F">
        <w:rPr>
          <w:rFonts w:ascii="Times New Roman" w:hAnsi="Times New Roman"/>
          <w:sz w:val="18"/>
          <w:szCs w:val="18"/>
        </w:rPr>
        <w:t>и</w:t>
      </w:r>
      <w:r w:rsidR="00A0651C" w:rsidRPr="00612B1F">
        <w:rPr>
          <w:rFonts w:ascii="Times New Roman" w:hAnsi="Times New Roman"/>
          <w:sz w:val="18"/>
          <w:szCs w:val="18"/>
        </w:rPr>
        <w:t>тивные тенденции в социально-экономическом развитии поселения и, как следствие, повышение качества жизни нас</w:t>
      </w:r>
      <w:r w:rsidR="00A0651C" w:rsidRPr="00612B1F">
        <w:rPr>
          <w:rFonts w:ascii="Times New Roman" w:hAnsi="Times New Roman"/>
          <w:sz w:val="18"/>
          <w:szCs w:val="18"/>
        </w:rPr>
        <w:t>е</w:t>
      </w:r>
      <w:r w:rsidR="00A0651C" w:rsidRPr="00612B1F">
        <w:rPr>
          <w:rFonts w:ascii="Times New Roman" w:hAnsi="Times New Roman"/>
          <w:sz w:val="18"/>
          <w:szCs w:val="18"/>
        </w:rPr>
        <w:t>ления.</w:t>
      </w:r>
    </w:p>
    <w:p w:rsidR="004A3656" w:rsidRDefault="00747BB9" w:rsidP="004A3656">
      <w:pPr>
        <w:tabs>
          <w:tab w:val="left" w:pos="5580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 CYR" w:hAnsi="Times New Roman CYR" w:cs="Times New Roman CYR"/>
          <w:sz w:val="18"/>
          <w:szCs w:val="18"/>
        </w:rPr>
      </w:pPr>
      <w:r w:rsidRPr="00612B1F">
        <w:rPr>
          <w:rFonts w:ascii="Times New Roman CYR" w:hAnsi="Times New Roman CYR" w:cs="Times New Roman CYR"/>
          <w:sz w:val="18"/>
          <w:szCs w:val="18"/>
        </w:rPr>
        <w:t>Административный центр Танзыбейского сельсовета п. Танзыбей образован в 1948 году. Общая площадь сельсовета составл</w:t>
      </w:r>
      <w:r w:rsidRPr="00612B1F">
        <w:rPr>
          <w:rFonts w:ascii="Times New Roman CYR" w:hAnsi="Times New Roman CYR" w:cs="Times New Roman CYR"/>
          <w:sz w:val="18"/>
          <w:szCs w:val="18"/>
        </w:rPr>
        <w:t>я</w:t>
      </w:r>
      <w:r w:rsidRPr="00612B1F">
        <w:rPr>
          <w:rFonts w:ascii="Times New Roman CYR" w:hAnsi="Times New Roman CYR" w:cs="Times New Roman CYR"/>
          <w:sz w:val="18"/>
          <w:szCs w:val="18"/>
        </w:rPr>
        <w:t>ет-168568 га, застроенных земель 327 га. Протяженность улиц составляет 36,2 км. В состав Танзыбейского сельсовета входят чет</w:t>
      </w:r>
      <w:r w:rsidRPr="00612B1F">
        <w:rPr>
          <w:rFonts w:ascii="Times New Roman CYR" w:hAnsi="Times New Roman CYR" w:cs="Times New Roman CYR"/>
          <w:sz w:val="18"/>
          <w:szCs w:val="18"/>
        </w:rPr>
        <w:t>ы</w:t>
      </w:r>
      <w:r w:rsidRPr="00612B1F">
        <w:rPr>
          <w:rFonts w:ascii="Times New Roman CYR" w:hAnsi="Times New Roman CYR" w:cs="Times New Roman CYR"/>
          <w:sz w:val="18"/>
          <w:szCs w:val="18"/>
        </w:rPr>
        <w:t xml:space="preserve">ре населенных пункта: поселок Танзыбей, поселок </w:t>
      </w:r>
      <w:proofErr w:type="spellStart"/>
      <w:r w:rsidRPr="00612B1F">
        <w:rPr>
          <w:rFonts w:ascii="Times New Roman CYR" w:hAnsi="Times New Roman CYR" w:cs="Times New Roman CYR"/>
          <w:sz w:val="18"/>
          <w:szCs w:val="18"/>
        </w:rPr>
        <w:t>Червизюль</w:t>
      </w:r>
      <w:proofErr w:type="spellEnd"/>
      <w:r w:rsidRPr="00612B1F">
        <w:rPr>
          <w:rFonts w:ascii="Times New Roman CYR" w:hAnsi="Times New Roman CYR" w:cs="Times New Roman CYR"/>
          <w:sz w:val="18"/>
          <w:szCs w:val="18"/>
        </w:rPr>
        <w:t xml:space="preserve">, деревня Поковка и деревня Черная речка. </w:t>
      </w:r>
      <w:r w:rsidR="004A3656">
        <w:rPr>
          <w:rFonts w:ascii="Times New Roman CYR" w:hAnsi="Times New Roman CYR" w:cs="Times New Roman CYR"/>
          <w:sz w:val="18"/>
          <w:szCs w:val="18"/>
        </w:rPr>
        <w:t xml:space="preserve"> </w:t>
      </w:r>
    </w:p>
    <w:p w:rsidR="00747BB9" w:rsidRPr="00612B1F" w:rsidRDefault="00077896" w:rsidP="004A3656">
      <w:pPr>
        <w:tabs>
          <w:tab w:val="left" w:pos="5580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 CYR" w:hAnsi="Times New Roman CYR" w:cs="Times New Roman CYR"/>
          <w:sz w:val="18"/>
          <w:szCs w:val="18"/>
        </w:rPr>
      </w:pPr>
      <w:r w:rsidRPr="00916421">
        <w:rPr>
          <w:rFonts w:ascii="Times New Roman CYR" w:hAnsi="Times New Roman CYR" w:cs="Times New Roman CYR"/>
          <w:sz w:val="18"/>
          <w:szCs w:val="18"/>
        </w:rPr>
        <w:t>На 01.01.2018 год численность постоянного населения на территории Танзыбейского сельсовета, по данным статистики соста</w:t>
      </w:r>
      <w:r w:rsidRPr="00916421">
        <w:rPr>
          <w:rFonts w:ascii="Times New Roman CYR" w:hAnsi="Times New Roman CYR" w:cs="Times New Roman CYR"/>
          <w:sz w:val="18"/>
          <w:szCs w:val="18"/>
        </w:rPr>
        <w:t>в</w:t>
      </w:r>
      <w:r w:rsidRPr="00916421">
        <w:rPr>
          <w:rFonts w:ascii="Times New Roman CYR" w:hAnsi="Times New Roman CYR" w:cs="Times New Roman CYR"/>
          <w:sz w:val="18"/>
          <w:szCs w:val="18"/>
        </w:rPr>
        <w:t>ляла 1 429  чел., на 01.01.20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20</w:t>
      </w:r>
      <w:r w:rsidRPr="00916421">
        <w:rPr>
          <w:rFonts w:ascii="Times New Roman CYR" w:hAnsi="Times New Roman CYR" w:cs="Times New Roman CYR"/>
          <w:sz w:val="18"/>
          <w:szCs w:val="18"/>
        </w:rPr>
        <w:t xml:space="preserve"> г. – 1 3</w:t>
      </w:r>
      <w:r w:rsidR="0090572A" w:rsidRPr="00916421">
        <w:rPr>
          <w:rFonts w:ascii="Times New Roman CYR" w:hAnsi="Times New Roman CYR" w:cs="Times New Roman CYR"/>
          <w:sz w:val="18"/>
          <w:szCs w:val="18"/>
        </w:rPr>
        <w:t>59</w:t>
      </w:r>
      <w:r w:rsidRPr="00916421">
        <w:rPr>
          <w:rFonts w:ascii="Times New Roman CYR" w:hAnsi="Times New Roman CYR" w:cs="Times New Roman CYR"/>
          <w:sz w:val="18"/>
          <w:szCs w:val="18"/>
        </w:rPr>
        <w:t xml:space="preserve"> чел</w:t>
      </w:r>
      <w:r w:rsidR="00916421" w:rsidRPr="00916421">
        <w:rPr>
          <w:rFonts w:ascii="Times New Roman CYR" w:hAnsi="Times New Roman CYR" w:cs="Times New Roman CYR"/>
          <w:sz w:val="18"/>
          <w:szCs w:val="18"/>
        </w:rPr>
        <w:t>., на 01.01.2021 г. – 1478 человек.</w:t>
      </w:r>
    </w:p>
    <w:p w:rsidR="00747BB9" w:rsidRPr="00612B1F" w:rsidRDefault="004A3656" w:rsidP="004A3656">
      <w:pPr>
        <w:tabs>
          <w:tab w:val="left" w:pos="5580"/>
        </w:tabs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sz w:val="18"/>
          <w:szCs w:val="18"/>
        </w:rPr>
      </w:pPr>
      <w:r>
        <w:rPr>
          <w:rFonts w:ascii="Times New Roman CYR" w:hAnsi="Times New Roman CYR" w:cs="Times New Roman CYR"/>
          <w:sz w:val="18"/>
          <w:szCs w:val="18"/>
        </w:rPr>
        <w:t xml:space="preserve">      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 xml:space="preserve">На территории администрации расположены предприятия:, Танзыбейском лесничество, 000 «Ермаковский </w:t>
      </w:r>
      <w:proofErr w:type="spellStart"/>
      <w:r w:rsidR="00747BB9" w:rsidRPr="00612B1F">
        <w:rPr>
          <w:rFonts w:ascii="Times New Roman CYR" w:hAnsi="Times New Roman CYR" w:cs="Times New Roman CYR"/>
          <w:sz w:val="18"/>
          <w:szCs w:val="18"/>
        </w:rPr>
        <w:t>коопзвер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о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промхоз</w:t>
      </w:r>
      <w:proofErr w:type="spellEnd"/>
      <w:r w:rsidR="00747BB9" w:rsidRPr="005F2C88">
        <w:rPr>
          <w:rFonts w:ascii="Times New Roman CYR" w:hAnsi="Times New Roman CYR" w:cs="Times New Roman CYR"/>
          <w:sz w:val="18"/>
          <w:szCs w:val="18"/>
        </w:rPr>
        <w:t>», осуществляют деятельность 2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5</w:t>
      </w:r>
      <w:r w:rsidR="00747BB9" w:rsidRPr="005F2C88">
        <w:rPr>
          <w:rFonts w:ascii="Times New Roman CYR" w:hAnsi="Times New Roman CYR" w:cs="Times New Roman CYR"/>
          <w:sz w:val="18"/>
          <w:szCs w:val="18"/>
        </w:rPr>
        <w:t xml:space="preserve"> индивидуальных предпринимателя,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</w:t>
      </w:r>
      <w:r w:rsidR="005F2C88" w:rsidRPr="005F2C88">
        <w:rPr>
          <w:rFonts w:ascii="Times New Roman CYR" w:hAnsi="Times New Roman CYR" w:cs="Times New Roman CYR"/>
          <w:sz w:val="18"/>
          <w:szCs w:val="18"/>
        </w:rPr>
        <w:t>6</w:t>
      </w:r>
      <w:r w:rsidR="00883885" w:rsidRPr="005F2C88">
        <w:rPr>
          <w:rFonts w:ascii="Times New Roman CYR" w:hAnsi="Times New Roman CYR" w:cs="Times New Roman CYR"/>
          <w:sz w:val="18"/>
          <w:szCs w:val="18"/>
        </w:rPr>
        <w:t xml:space="preserve"> самозанятых</w:t>
      </w:r>
      <w:r w:rsidR="00883885">
        <w:rPr>
          <w:rFonts w:ascii="Times New Roman CYR" w:hAnsi="Times New Roman CYR" w:cs="Times New Roman CYR"/>
          <w:sz w:val="18"/>
          <w:szCs w:val="18"/>
        </w:rPr>
        <w:t>,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 xml:space="preserve"> МБОУ «Танзыбейская СШ», МБДОУ «Танз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ы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бейский детский сад», МБУ</w:t>
      </w:r>
      <w:r w:rsidR="00D9643E">
        <w:rPr>
          <w:rFonts w:ascii="Times New Roman CYR" w:hAnsi="Times New Roman CYR" w:cs="Times New Roman CYR"/>
          <w:sz w:val="18"/>
          <w:szCs w:val="18"/>
        </w:rPr>
        <w:t>К «ЕЦКС» филиал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 xml:space="preserve"> «</w:t>
      </w:r>
      <w:r w:rsidR="00D9643E">
        <w:rPr>
          <w:rFonts w:ascii="Times New Roman CYR" w:hAnsi="Times New Roman CYR" w:cs="Times New Roman CYR"/>
          <w:sz w:val="18"/>
          <w:szCs w:val="18"/>
        </w:rPr>
        <w:t>Дом культуры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»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</w:t>
      </w:r>
      <w:proofErr w:type="spellStart"/>
      <w:r w:rsidR="00D9643E">
        <w:rPr>
          <w:rFonts w:ascii="Times New Roman CYR" w:hAnsi="Times New Roman CYR" w:cs="Times New Roman CYR"/>
          <w:sz w:val="18"/>
          <w:szCs w:val="18"/>
        </w:rPr>
        <w:t>п</w:t>
      </w:r>
      <w:proofErr w:type="gramStart"/>
      <w:r w:rsidR="00D9643E">
        <w:rPr>
          <w:rFonts w:ascii="Times New Roman CYR" w:hAnsi="Times New Roman CYR" w:cs="Times New Roman CYR"/>
          <w:sz w:val="18"/>
          <w:szCs w:val="18"/>
        </w:rPr>
        <w:t>.Т</w:t>
      </w:r>
      <w:proofErr w:type="gramEnd"/>
      <w:r w:rsidR="00D9643E">
        <w:rPr>
          <w:rFonts w:ascii="Times New Roman CYR" w:hAnsi="Times New Roman CYR" w:cs="Times New Roman CYR"/>
          <w:sz w:val="18"/>
          <w:szCs w:val="18"/>
        </w:rPr>
        <w:t>анзыбей</w:t>
      </w:r>
      <w:proofErr w:type="spellEnd"/>
      <w:r w:rsidR="00747BB9" w:rsidRPr="00612B1F">
        <w:rPr>
          <w:rFonts w:ascii="Times New Roman CYR" w:hAnsi="Times New Roman CYR" w:cs="Times New Roman CYR"/>
          <w:sz w:val="18"/>
          <w:szCs w:val="18"/>
        </w:rPr>
        <w:t xml:space="preserve"> и 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Филиал 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МБУ «</w:t>
      </w:r>
      <w:r w:rsidR="00D9643E">
        <w:rPr>
          <w:rFonts w:ascii="Times New Roman CYR" w:hAnsi="Times New Roman CYR" w:cs="Times New Roman CYR"/>
          <w:sz w:val="18"/>
          <w:szCs w:val="18"/>
        </w:rPr>
        <w:t xml:space="preserve"> ЕЦБС» «Танзыбейская би</w:t>
      </w:r>
      <w:r w:rsidR="00D9643E">
        <w:rPr>
          <w:rFonts w:ascii="Times New Roman CYR" w:hAnsi="Times New Roman CYR" w:cs="Times New Roman CYR"/>
          <w:sz w:val="18"/>
          <w:szCs w:val="18"/>
        </w:rPr>
        <w:t>б</w:t>
      </w:r>
      <w:r w:rsidR="00D9643E">
        <w:rPr>
          <w:rFonts w:ascii="Times New Roman CYR" w:hAnsi="Times New Roman CYR" w:cs="Times New Roman CYR"/>
          <w:sz w:val="18"/>
          <w:szCs w:val="18"/>
        </w:rPr>
        <w:t>лиотека» №1</w:t>
      </w:r>
      <w:r w:rsidR="00747BB9" w:rsidRPr="00883885">
        <w:rPr>
          <w:rFonts w:ascii="Times New Roman CYR" w:hAnsi="Times New Roman CYR" w:cs="Times New Roman CYR"/>
          <w:sz w:val="18"/>
          <w:szCs w:val="18"/>
        </w:rPr>
        <w:t xml:space="preserve">, Танзыбейская врачебная амбулатория </w:t>
      </w:r>
      <w:r w:rsidR="00883885" w:rsidRPr="00883885">
        <w:rPr>
          <w:rFonts w:ascii="Times New Roman CYR" w:hAnsi="Times New Roman CYR" w:cs="Times New Roman CYR"/>
          <w:sz w:val="18"/>
          <w:szCs w:val="18"/>
        </w:rPr>
        <w:t>КГБУЗ</w:t>
      </w:r>
      <w:r w:rsidR="00747BB9" w:rsidRPr="00883885">
        <w:rPr>
          <w:rFonts w:ascii="Times New Roman CYR" w:hAnsi="Times New Roman CYR" w:cs="Times New Roman CYR"/>
          <w:sz w:val="18"/>
          <w:szCs w:val="18"/>
        </w:rPr>
        <w:t xml:space="preserve"> «Ермаковская РБ»,  отделение почтовой связи, АЗС, 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1</w:t>
      </w:r>
      <w:r w:rsidR="00747BB9" w:rsidRPr="00883885">
        <w:rPr>
          <w:rFonts w:ascii="Times New Roman CYR" w:hAnsi="Times New Roman CYR" w:cs="Times New Roman CYR"/>
          <w:sz w:val="18"/>
          <w:szCs w:val="18"/>
        </w:rPr>
        <w:t xml:space="preserve"> пилорам</w:t>
      </w:r>
      <w:r w:rsidR="00D9643E" w:rsidRPr="00883885">
        <w:rPr>
          <w:rFonts w:ascii="Times New Roman CYR" w:hAnsi="Times New Roman CYR" w:cs="Times New Roman CYR"/>
          <w:sz w:val="18"/>
          <w:szCs w:val="18"/>
        </w:rPr>
        <w:t>а</w:t>
      </w:r>
      <w:r w:rsidR="00747BB9" w:rsidRPr="00883885">
        <w:rPr>
          <w:rFonts w:ascii="Times New Roman CYR" w:hAnsi="Times New Roman CYR" w:cs="Times New Roman CYR"/>
          <w:sz w:val="18"/>
          <w:szCs w:val="18"/>
        </w:rPr>
        <w:t>,</w:t>
      </w:r>
      <w:r w:rsidR="005F2C88">
        <w:rPr>
          <w:rFonts w:ascii="Times New Roman CYR" w:hAnsi="Times New Roman CYR" w:cs="Times New Roman CYR"/>
          <w:sz w:val="18"/>
          <w:szCs w:val="18"/>
        </w:rPr>
        <w:t xml:space="preserve"> МБУ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 xml:space="preserve"> «Спо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р</w:t>
      </w:r>
      <w:r w:rsidR="00747BB9" w:rsidRPr="00612B1F">
        <w:rPr>
          <w:rFonts w:ascii="Times New Roman CYR" w:hAnsi="Times New Roman CYR" w:cs="Times New Roman CYR"/>
          <w:sz w:val="18"/>
          <w:szCs w:val="18"/>
        </w:rPr>
        <w:t>тивный клуб по месту жительства «Прометей»</w:t>
      </w:r>
      <w:r w:rsidR="00077896">
        <w:rPr>
          <w:rFonts w:ascii="Times New Roman CYR" w:hAnsi="Times New Roman CYR" w:cs="Times New Roman CYR"/>
          <w:sz w:val="18"/>
          <w:szCs w:val="18"/>
        </w:rPr>
        <w:t>.</w:t>
      </w:r>
    </w:p>
    <w:p w:rsidR="00A0651C" w:rsidRPr="00612B1F" w:rsidRDefault="004A3656" w:rsidP="004A3656">
      <w:pPr>
        <w:tabs>
          <w:tab w:val="left" w:pos="55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A0651C" w:rsidRPr="00612B1F">
        <w:rPr>
          <w:rFonts w:ascii="Times New Roman" w:hAnsi="Times New Roman"/>
          <w:sz w:val="18"/>
          <w:szCs w:val="18"/>
        </w:rPr>
        <w:t xml:space="preserve">В учреждениях культуры и </w:t>
      </w:r>
      <w:r w:rsidR="00747BB9" w:rsidRPr="00612B1F">
        <w:rPr>
          <w:rFonts w:ascii="Times New Roman" w:hAnsi="Times New Roman"/>
          <w:sz w:val="18"/>
          <w:szCs w:val="18"/>
        </w:rPr>
        <w:t>спорта</w:t>
      </w:r>
      <w:r w:rsidR="00A0651C" w:rsidRPr="00612B1F">
        <w:rPr>
          <w:rFonts w:ascii="Times New Roman" w:hAnsi="Times New Roman"/>
          <w:sz w:val="18"/>
          <w:szCs w:val="18"/>
        </w:rPr>
        <w:t xml:space="preserve"> проводятся культурно-массовые мероприятия и государственные праздники, меропр</w:t>
      </w:r>
      <w:r w:rsidR="00A0651C" w:rsidRPr="00612B1F">
        <w:rPr>
          <w:rFonts w:ascii="Times New Roman" w:hAnsi="Times New Roman"/>
          <w:sz w:val="18"/>
          <w:szCs w:val="18"/>
        </w:rPr>
        <w:t>и</w:t>
      </w:r>
      <w:r w:rsidR="00A0651C" w:rsidRPr="00612B1F">
        <w:rPr>
          <w:rFonts w:ascii="Times New Roman" w:hAnsi="Times New Roman"/>
          <w:sz w:val="18"/>
          <w:szCs w:val="18"/>
        </w:rPr>
        <w:t>ятия по духовно-нравственному и патриотическому воспитанию, уделяется внимание работе с детьми, подростками и молодежью, пров</w:t>
      </w:r>
      <w:r w:rsidR="00A0651C" w:rsidRPr="00612B1F">
        <w:rPr>
          <w:rFonts w:ascii="Times New Roman" w:hAnsi="Times New Roman"/>
          <w:sz w:val="18"/>
          <w:szCs w:val="18"/>
        </w:rPr>
        <w:t>о</w:t>
      </w:r>
      <w:r w:rsidR="00A0651C" w:rsidRPr="00612B1F">
        <w:rPr>
          <w:rFonts w:ascii="Times New Roman" w:hAnsi="Times New Roman"/>
          <w:sz w:val="18"/>
          <w:szCs w:val="18"/>
        </w:rPr>
        <w:t>дятся традиционные праздники для населения</w:t>
      </w:r>
      <w:r w:rsidR="00747BB9" w:rsidRPr="00612B1F">
        <w:rPr>
          <w:rFonts w:ascii="Times New Roman" w:hAnsi="Times New Roman"/>
          <w:sz w:val="18"/>
          <w:szCs w:val="18"/>
        </w:rPr>
        <w:t>, массовые спортивные мероприятия</w:t>
      </w:r>
      <w:r w:rsidR="00A0651C" w:rsidRPr="00612B1F">
        <w:rPr>
          <w:rFonts w:ascii="Times New Roman" w:hAnsi="Times New Roman"/>
          <w:sz w:val="18"/>
          <w:szCs w:val="18"/>
        </w:rPr>
        <w:t>.</w:t>
      </w:r>
    </w:p>
    <w:p w:rsidR="00A0651C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A0651C" w:rsidRPr="00612B1F">
        <w:rPr>
          <w:rFonts w:ascii="Times New Roman" w:hAnsi="Times New Roman"/>
          <w:sz w:val="18"/>
          <w:szCs w:val="18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проживания, а уровень их износа продолжает увел</w:t>
      </w:r>
      <w:r w:rsidR="00A0651C" w:rsidRPr="00612B1F">
        <w:rPr>
          <w:rFonts w:ascii="Times New Roman" w:hAnsi="Times New Roman"/>
          <w:sz w:val="18"/>
          <w:szCs w:val="18"/>
        </w:rPr>
        <w:t>и</w:t>
      </w:r>
      <w:r w:rsidR="00A0651C" w:rsidRPr="00612B1F">
        <w:rPr>
          <w:rFonts w:ascii="Times New Roman" w:hAnsi="Times New Roman"/>
          <w:sz w:val="18"/>
          <w:szCs w:val="18"/>
        </w:rPr>
        <w:t>чиваться.</w:t>
      </w:r>
    </w:p>
    <w:p w:rsidR="00A0651C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4D4C10" w:rsidRPr="00612B1F">
        <w:rPr>
          <w:rFonts w:ascii="Times New Roman" w:hAnsi="Times New Roman"/>
          <w:sz w:val="18"/>
          <w:szCs w:val="18"/>
        </w:rPr>
        <w:t xml:space="preserve">Основной целью реализации Программы является: Комплексное решение </w:t>
      </w:r>
      <w:r w:rsidR="00BB36E4" w:rsidRPr="00612B1F">
        <w:rPr>
          <w:rFonts w:ascii="Times New Roman" w:hAnsi="Times New Roman"/>
          <w:sz w:val="18"/>
          <w:szCs w:val="18"/>
        </w:rPr>
        <w:t>вопросов местного</w:t>
      </w:r>
      <w:r w:rsidR="004D4C10" w:rsidRPr="00612B1F">
        <w:rPr>
          <w:rFonts w:ascii="Times New Roman" w:hAnsi="Times New Roman"/>
          <w:sz w:val="18"/>
          <w:szCs w:val="18"/>
        </w:rPr>
        <w:t xml:space="preserve"> </w:t>
      </w:r>
      <w:r w:rsidR="002D2CF2" w:rsidRPr="00612B1F">
        <w:rPr>
          <w:rFonts w:ascii="Times New Roman" w:hAnsi="Times New Roman"/>
          <w:sz w:val="18"/>
          <w:szCs w:val="18"/>
        </w:rPr>
        <w:t xml:space="preserve">значения </w:t>
      </w:r>
      <w:r w:rsidR="004D4C10" w:rsidRPr="00612B1F">
        <w:rPr>
          <w:rFonts w:ascii="Times New Roman" w:hAnsi="Times New Roman"/>
          <w:sz w:val="18"/>
          <w:szCs w:val="18"/>
        </w:rPr>
        <w:t>сельсовета, повышение комфортности жизни граждан,  обеспечение безопасности проживания жителей, создание комфортной среды прожив</w:t>
      </w:r>
      <w:r w:rsidR="004D4C10" w:rsidRPr="00612B1F">
        <w:rPr>
          <w:rFonts w:ascii="Times New Roman" w:hAnsi="Times New Roman"/>
          <w:sz w:val="18"/>
          <w:szCs w:val="18"/>
        </w:rPr>
        <w:t>а</w:t>
      </w:r>
      <w:r w:rsidR="004D4C10" w:rsidRPr="00612B1F">
        <w:rPr>
          <w:rFonts w:ascii="Times New Roman" w:hAnsi="Times New Roman"/>
          <w:sz w:val="18"/>
          <w:szCs w:val="18"/>
        </w:rPr>
        <w:t>ния.</w:t>
      </w:r>
    </w:p>
    <w:p w:rsidR="004D4C10" w:rsidRPr="00612B1F" w:rsidRDefault="004A3656" w:rsidP="004A36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4D4C10" w:rsidRPr="00612B1F">
        <w:rPr>
          <w:rFonts w:ascii="Times New Roman" w:hAnsi="Times New Roman"/>
          <w:sz w:val="18"/>
          <w:szCs w:val="18"/>
        </w:rPr>
        <w:t>Для достижения данной цели должны быть решены следующие задачи: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="009459D4" w:rsidRPr="009459D4">
        <w:rPr>
          <w:rFonts w:ascii="Times New Roman" w:hAnsi="Times New Roman"/>
          <w:sz w:val="18"/>
          <w:szCs w:val="18"/>
        </w:rPr>
        <w:t>е</w:t>
      </w:r>
      <w:r w:rsidR="009459D4" w:rsidRPr="009459D4">
        <w:rPr>
          <w:rFonts w:ascii="Times New Roman" w:hAnsi="Times New Roman"/>
          <w:sz w:val="18"/>
          <w:szCs w:val="18"/>
        </w:rPr>
        <w:t>бованиям</w:t>
      </w:r>
      <w:r w:rsidR="009459D4">
        <w:rPr>
          <w:rFonts w:ascii="Times New Roman" w:hAnsi="Times New Roman"/>
          <w:sz w:val="18"/>
          <w:szCs w:val="18"/>
        </w:rPr>
        <w:t>.</w:t>
      </w:r>
      <w:r w:rsidR="009459D4" w:rsidRPr="009459D4">
        <w:rPr>
          <w:rFonts w:ascii="Times New Roman" w:hAnsi="Times New Roman"/>
          <w:sz w:val="18"/>
          <w:szCs w:val="18"/>
        </w:rPr>
        <w:t xml:space="preserve"> Для решения указанной задачи предусматривается выполнение подпрограммы </w:t>
      </w:r>
      <w:r w:rsidR="009459D4">
        <w:rPr>
          <w:rFonts w:ascii="Times New Roman" w:hAnsi="Times New Roman"/>
          <w:sz w:val="18"/>
          <w:szCs w:val="18"/>
        </w:rPr>
        <w:t>1</w:t>
      </w:r>
      <w:r w:rsidR="009459D4" w:rsidRPr="009459D4">
        <w:rPr>
          <w:rFonts w:ascii="Times New Roman" w:hAnsi="Times New Roman"/>
          <w:sz w:val="18"/>
          <w:szCs w:val="18"/>
        </w:rPr>
        <w:t xml:space="preserve"> «</w:t>
      </w:r>
      <w:r w:rsidR="009459D4">
        <w:rPr>
          <w:rFonts w:ascii="Times New Roman" w:hAnsi="Times New Roman"/>
          <w:sz w:val="18"/>
          <w:szCs w:val="18"/>
        </w:rPr>
        <w:t>Улично-дорожная сеть Танзыбе</w:t>
      </w:r>
      <w:r w:rsidR="009459D4">
        <w:rPr>
          <w:rFonts w:ascii="Times New Roman" w:hAnsi="Times New Roman"/>
          <w:sz w:val="18"/>
          <w:szCs w:val="18"/>
        </w:rPr>
        <w:t>й</w:t>
      </w:r>
      <w:r w:rsidR="009459D4">
        <w:rPr>
          <w:rFonts w:ascii="Times New Roman" w:hAnsi="Times New Roman"/>
          <w:sz w:val="18"/>
          <w:szCs w:val="18"/>
        </w:rPr>
        <w:t>ского сельсовета</w:t>
      </w:r>
      <w:r w:rsidR="009459D4" w:rsidRPr="009459D4">
        <w:rPr>
          <w:rFonts w:ascii="Times New Roman" w:hAnsi="Times New Roman"/>
          <w:sz w:val="18"/>
          <w:szCs w:val="18"/>
        </w:rPr>
        <w:t>»</w:t>
      </w:r>
    </w:p>
    <w:p w:rsidR="003C570B" w:rsidRPr="00612B1F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4D4C10" w:rsidRPr="00612B1F">
        <w:rPr>
          <w:rFonts w:ascii="Times New Roman" w:hAnsi="Times New Roman"/>
          <w:sz w:val="18"/>
          <w:szCs w:val="18"/>
        </w:rPr>
        <w:t>)</w:t>
      </w:r>
      <w:r w:rsidR="009459D4">
        <w:rPr>
          <w:rFonts w:ascii="Times New Roman" w:hAnsi="Times New Roman"/>
          <w:sz w:val="18"/>
          <w:szCs w:val="18"/>
        </w:rPr>
        <w:t xml:space="preserve"> </w:t>
      </w:r>
      <w:r w:rsidR="004D4C10" w:rsidRPr="00612B1F">
        <w:rPr>
          <w:rFonts w:ascii="Times New Roman" w:hAnsi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</w:t>
      </w:r>
      <w:r w:rsidR="004D4C10" w:rsidRPr="00612B1F">
        <w:rPr>
          <w:rFonts w:ascii="Times New Roman" w:hAnsi="Times New Roman"/>
          <w:sz w:val="18"/>
          <w:szCs w:val="18"/>
        </w:rPr>
        <w:t>е</w:t>
      </w:r>
      <w:r w:rsidR="004D4C10" w:rsidRPr="00612B1F">
        <w:rPr>
          <w:rFonts w:ascii="Times New Roman" w:hAnsi="Times New Roman"/>
          <w:sz w:val="18"/>
          <w:szCs w:val="18"/>
        </w:rPr>
        <w:t>ния</w:t>
      </w:r>
      <w:r w:rsidR="00C92187" w:rsidRPr="00612B1F">
        <w:rPr>
          <w:rFonts w:ascii="Times New Roman" w:hAnsi="Times New Roman"/>
          <w:sz w:val="18"/>
          <w:szCs w:val="18"/>
        </w:rPr>
        <w:t>. Для решения указанной задачи предусматривается выполнение подпрограмм</w:t>
      </w:r>
      <w:r w:rsidR="00556FB5" w:rsidRPr="00612B1F">
        <w:rPr>
          <w:rFonts w:ascii="Times New Roman" w:hAnsi="Times New Roman"/>
          <w:sz w:val="18"/>
          <w:szCs w:val="18"/>
        </w:rPr>
        <w:t>:</w:t>
      </w:r>
      <w:r w:rsidR="00C92187" w:rsidRPr="00612B1F">
        <w:rPr>
          <w:rFonts w:ascii="Times New Roman" w:hAnsi="Times New Roman"/>
          <w:sz w:val="18"/>
          <w:szCs w:val="18"/>
        </w:rPr>
        <w:t xml:space="preserve">  </w:t>
      </w:r>
      <w:r w:rsidR="00ED5A69">
        <w:rPr>
          <w:rFonts w:ascii="Times New Roman" w:hAnsi="Times New Roman"/>
          <w:sz w:val="18"/>
          <w:szCs w:val="18"/>
        </w:rPr>
        <w:t>2</w:t>
      </w:r>
      <w:r w:rsidR="00556FB5" w:rsidRPr="00612B1F">
        <w:rPr>
          <w:rFonts w:ascii="Times New Roman" w:hAnsi="Times New Roman"/>
          <w:sz w:val="18"/>
          <w:szCs w:val="18"/>
        </w:rPr>
        <w:t xml:space="preserve"> «Благоустройство» и </w:t>
      </w:r>
      <w:r w:rsidR="00ED5A69"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 xml:space="preserve"> «Обеспечение безопасн</w:t>
      </w:r>
      <w:r w:rsidR="00556FB5" w:rsidRPr="00612B1F">
        <w:rPr>
          <w:rFonts w:ascii="Times New Roman" w:hAnsi="Times New Roman"/>
          <w:sz w:val="18"/>
          <w:szCs w:val="18"/>
        </w:rPr>
        <w:t>о</w:t>
      </w:r>
      <w:r w:rsidR="00556FB5" w:rsidRPr="00612B1F">
        <w:rPr>
          <w:rFonts w:ascii="Times New Roman" w:hAnsi="Times New Roman"/>
          <w:sz w:val="18"/>
          <w:szCs w:val="18"/>
        </w:rPr>
        <w:t xml:space="preserve">сти жизнедеятельности населения»; </w:t>
      </w:r>
    </w:p>
    <w:p w:rsidR="009459D4" w:rsidRDefault="009A018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личности. Для решения ук</w:t>
      </w:r>
      <w:r w:rsidR="009459D4" w:rsidRPr="009459D4">
        <w:rPr>
          <w:rFonts w:ascii="Times New Roman" w:hAnsi="Times New Roman"/>
          <w:sz w:val="18"/>
          <w:szCs w:val="18"/>
        </w:rPr>
        <w:t>а</w:t>
      </w:r>
      <w:r w:rsidR="009459D4" w:rsidRPr="009459D4">
        <w:rPr>
          <w:rFonts w:ascii="Times New Roman" w:hAnsi="Times New Roman"/>
          <w:sz w:val="18"/>
          <w:szCs w:val="18"/>
        </w:rPr>
        <w:t xml:space="preserve">занной задачи предусматривается выполнение подпрограммы  </w:t>
      </w:r>
      <w:r w:rsidR="009459D4">
        <w:rPr>
          <w:rFonts w:ascii="Times New Roman" w:hAnsi="Times New Roman"/>
          <w:sz w:val="18"/>
          <w:szCs w:val="18"/>
        </w:rPr>
        <w:t>3</w:t>
      </w:r>
      <w:r w:rsidR="009459D4" w:rsidRPr="009459D4">
        <w:rPr>
          <w:rFonts w:ascii="Times New Roman" w:hAnsi="Times New Roman"/>
          <w:sz w:val="18"/>
          <w:szCs w:val="18"/>
        </w:rPr>
        <w:t xml:space="preserve"> «Содействие временной занятости несовершеннолетних граждан от 14 до 18 лет по благоустройству населенных пунктов Танзыбейского сельсовета»</w:t>
      </w:r>
    </w:p>
    <w:p w:rsidR="004D4C10" w:rsidRDefault="009A018D" w:rsidP="009459D4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556FB5" w:rsidRPr="00612B1F">
        <w:rPr>
          <w:rFonts w:ascii="Times New Roman" w:hAnsi="Times New Roman"/>
          <w:sz w:val="18"/>
          <w:szCs w:val="18"/>
        </w:rPr>
        <w:t>)</w:t>
      </w:r>
      <w:r w:rsidR="009459D4" w:rsidRPr="009459D4">
        <w:t xml:space="preserve"> </w:t>
      </w:r>
      <w:r w:rsidR="009459D4" w:rsidRPr="009459D4">
        <w:rPr>
          <w:rFonts w:ascii="Times New Roman" w:hAnsi="Times New Roman"/>
          <w:sz w:val="18"/>
          <w:szCs w:val="18"/>
        </w:rPr>
        <w:t>Развитие массовой физической культуры и спорта, посредством проведения и участия в организации спортивных меропр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ятий на территории Танзыбейского сельсовета. Для решения указанной задачи предусматривается выполнение подпрограммы  «Разв</w:t>
      </w:r>
      <w:r w:rsidR="009459D4" w:rsidRPr="009459D4">
        <w:rPr>
          <w:rFonts w:ascii="Times New Roman" w:hAnsi="Times New Roman"/>
          <w:sz w:val="18"/>
          <w:szCs w:val="18"/>
        </w:rPr>
        <w:t>и</w:t>
      </w:r>
      <w:r w:rsidR="009459D4" w:rsidRPr="009459D4">
        <w:rPr>
          <w:rFonts w:ascii="Times New Roman" w:hAnsi="Times New Roman"/>
          <w:sz w:val="18"/>
          <w:szCs w:val="18"/>
        </w:rPr>
        <w:t>тие массовой физической культуры и спорта»</w:t>
      </w:r>
    </w:p>
    <w:p w:rsidR="00ED5A69" w:rsidRDefault="00ED5A6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5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)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Общественное осуждение и пресечение на основе действующего законодательства любых проявлений дискриминации, нас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>и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лия, расизма и экстремизма на национальной и </w:t>
      </w:r>
      <w:r w:rsidR="00CE0396" w:rsidRPr="00ED5A69">
        <w:rPr>
          <w:rFonts w:ascii="Times New Roman" w:hAnsi="Times New Roman" w:cs="Times New Roman"/>
          <w:sz w:val="18"/>
          <w:szCs w:val="18"/>
          <w:lang w:eastAsia="en-US"/>
        </w:rPr>
        <w:t>конфессиональной</w:t>
      </w:r>
      <w:r w:rsidRPr="00ED5A69">
        <w:rPr>
          <w:rFonts w:ascii="Times New Roman" w:hAnsi="Times New Roman" w:cs="Times New Roman"/>
          <w:sz w:val="18"/>
          <w:szCs w:val="18"/>
          <w:lang w:eastAsia="en-US"/>
        </w:rPr>
        <w:t xml:space="preserve"> почве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Объединение усилий и совершенствование взаимоде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й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ствия органов государственной власти, местного самоуправления, общественных и иных организаций по противодействию нез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конному обороту наркотиков и профилактике злоупотребления наркотическими средствами и психотропными веществами различными к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а</w:t>
      </w:r>
      <w:r w:rsidR="009459D4" w:rsidRPr="009459D4">
        <w:rPr>
          <w:rFonts w:ascii="Times New Roman" w:hAnsi="Times New Roman" w:cs="Times New Roman"/>
          <w:sz w:val="18"/>
          <w:szCs w:val="18"/>
          <w:lang w:eastAsia="en-US"/>
        </w:rPr>
        <w:t>тегориями населения.</w:t>
      </w:r>
      <w:r w:rsid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предусматривается выполнение подпрограммы</w:t>
      </w:r>
      <w:r w:rsidR="00CE0396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 xml:space="preserve"> 6 «Профила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к</w:t>
      </w:r>
      <w:r w:rsidR="00CE0396" w:rsidRPr="00CE0396">
        <w:rPr>
          <w:rFonts w:ascii="Times New Roman" w:hAnsi="Times New Roman" w:cs="Times New Roman"/>
          <w:sz w:val="18"/>
          <w:szCs w:val="18"/>
          <w:lang w:eastAsia="en-US"/>
        </w:rPr>
        <w:t>тика терроризма и экстремизма на территории Танзыбейского сельсовета»</w:t>
      </w:r>
    </w:p>
    <w:p w:rsidR="00612B1F" w:rsidRDefault="009459D4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>6)</w:t>
      </w:r>
      <w:r w:rsidRPr="009459D4"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овышение эффективности использования топливно-энергетических ресурсов (далее–ТЭР) за счёт внедрения энергосберега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ю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щих технологий и оборудования потребителями ТЭР в различн</w:t>
      </w:r>
      <w:r>
        <w:rPr>
          <w:rFonts w:ascii="Times New Roman" w:hAnsi="Times New Roman" w:cs="Times New Roman"/>
          <w:sz w:val="18"/>
          <w:szCs w:val="18"/>
          <w:lang w:eastAsia="en-US"/>
        </w:rPr>
        <w:t>ых отраслях экономики поселения,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экономия финансовых средств местного бюджета</w:t>
      </w:r>
      <w:r>
        <w:rPr>
          <w:rFonts w:ascii="Times New Roman" w:hAnsi="Times New Roman" w:cs="Times New Roman"/>
          <w:sz w:val="18"/>
          <w:szCs w:val="18"/>
          <w:lang w:eastAsia="en-US"/>
        </w:rPr>
        <w:t>.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Для решения указанной задачи предусматривается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7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>«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Энергосбережение и пов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ы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22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-202</w:t>
      </w:r>
      <w:r w:rsidR="00883885">
        <w:rPr>
          <w:rFonts w:ascii="Times New Roman" w:hAnsi="Times New Roman" w:cs="Times New Roman"/>
          <w:sz w:val="18"/>
          <w:szCs w:val="18"/>
          <w:lang w:eastAsia="en-US"/>
        </w:rPr>
        <w:t>4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 xml:space="preserve"> годы»</w:t>
      </w:r>
    </w:p>
    <w:p w:rsidR="00F3083B" w:rsidRDefault="009459D4" w:rsidP="009459D4">
      <w:pPr>
        <w:pStyle w:val="ConsPlusNormal"/>
        <w:ind w:firstLine="0"/>
        <w:jc w:val="both"/>
      </w:pPr>
      <w:r>
        <w:rPr>
          <w:rFonts w:ascii="Times New Roman" w:hAnsi="Times New Roman" w:cs="Times New Roman"/>
          <w:sz w:val="18"/>
          <w:szCs w:val="18"/>
          <w:lang w:eastAsia="en-US"/>
        </w:rPr>
        <w:t>7)</w:t>
      </w:r>
      <w:r w:rsidRPr="009459D4">
        <w:t xml:space="preserve"> 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Предупреждение опасного поведения участников дорожного движения и профилактика дорожно-транспортных происш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ствий</w:t>
      </w:r>
      <w:r>
        <w:rPr>
          <w:rFonts w:ascii="Times New Roman" w:hAnsi="Times New Roman" w:cs="Times New Roman"/>
          <w:sz w:val="18"/>
          <w:szCs w:val="18"/>
          <w:lang w:eastAsia="en-US"/>
        </w:rPr>
        <w:t>, п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редупреждение опасного поведения детей дошкольного и школьного возраста</w:t>
      </w:r>
      <w:r>
        <w:rPr>
          <w:rFonts w:ascii="Times New Roman" w:hAnsi="Times New Roman" w:cs="Times New Roman"/>
          <w:sz w:val="18"/>
          <w:szCs w:val="18"/>
          <w:lang w:eastAsia="en-US"/>
        </w:rPr>
        <w:t>,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оздание системы профилактических мер, напра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в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ленных на формирование у участников дорожного движения законопослушного поведения</w:t>
      </w:r>
      <w:r>
        <w:rPr>
          <w:rFonts w:ascii="Times New Roman" w:hAnsi="Times New Roman" w:cs="Times New Roman"/>
          <w:sz w:val="18"/>
          <w:szCs w:val="18"/>
          <w:lang w:eastAsia="en-US"/>
        </w:rPr>
        <w:t>,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 с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овершенствование системы профила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к</w:t>
      </w:r>
      <w:r w:rsidRPr="009459D4">
        <w:rPr>
          <w:rFonts w:ascii="Times New Roman" w:hAnsi="Times New Roman" w:cs="Times New Roman"/>
          <w:sz w:val="18"/>
          <w:szCs w:val="18"/>
          <w:lang w:eastAsia="en-US"/>
        </w:rPr>
        <w:t>тики детского дорожно-транспортного травматизма, формирование у детей навыков безопасного поведения на дорогах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.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Для реш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е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 xml:space="preserve">ния указанной задачи предусматривается выполнение подпрограммы  </w:t>
      </w:r>
      <w:r w:rsidR="00D82079">
        <w:rPr>
          <w:rFonts w:ascii="Times New Roman" w:hAnsi="Times New Roman" w:cs="Times New Roman"/>
          <w:sz w:val="18"/>
          <w:szCs w:val="18"/>
          <w:lang w:eastAsia="en-US"/>
        </w:rPr>
        <w:t xml:space="preserve">8 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«Формирование законопослу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ш</w:t>
      </w:r>
      <w:r w:rsidR="00D82079" w:rsidRPr="00D82079">
        <w:rPr>
          <w:rFonts w:ascii="Times New Roman" w:hAnsi="Times New Roman" w:cs="Times New Roman"/>
          <w:sz w:val="18"/>
          <w:szCs w:val="18"/>
          <w:lang w:eastAsia="en-US"/>
        </w:rPr>
        <w:t>ного поведения участников дорожного движения»</w:t>
      </w:r>
      <w:r w:rsidR="00F3083B" w:rsidRPr="00F3083B">
        <w:t xml:space="preserve"> </w:t>
      </w:r>
    </w:p>
    <w:p w:rsidR="009459D4" w:rsidRDefault="00F3083B" w:rsidP="009459D4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sz w:val="16"/>
          <w:szCs w:val="16"/>
        </w:rPr>
        <w:t>8</w:t>
      </w:r>
      <w:r w:rsidRPr="00F3083B">
        <w:rPr>
          <w:sz w:val="16"/>
          <w:szCs w:val="16"/>
        </w:rPr>
        <w:t>)</w:t>
      </w:r>
      <w:r>
        <w:rPr>
          <w:rFonts w:ascii="Times New Roman" w:hAnsi="Times New Roman" w:cs="Times New Roman"/>
          <w:sz w:val="18"/>
          <w:szCs w:val="18"/>
          <w:lang w:eastAsia="en-US"/>
        </w:rPr>
        <w:t>О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беспечение доступа населения к культурным благам и участию в культурной жизни. Для решения указанной задачи предусма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>т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ривается выполнение подпрограммы  </w:t>
      </w:r>
      <w:r>
        <w:rPr>
          <w:rFonts w:ascii="Times New Roman" w:hAnsi="Times New Roman" w:cs="Times New Roman"/>
          <w:sz w:val="18"/>
          <w:szCs w:val="18"/>
          <w:lang w:eastAsia="en-US"/>
        </w:rPr>
        <w:t>9</w:t>
      </w:r>
      <w:r w:rsidRPr="00F3083B">
        <w:rPr>
          <w:rFonts w:ascii="Times New Roman" w:hAnsi="Times New Roman" w:cs="Times New Roman"/>
          <w:sz w:val="18"/>
          <w:szCs w:val="18"/>
          <w:lang w:eastAsia="en-US"/>
        </w:rPr>
        <w:t xml:space="preserve"> «Поддержка искусства и народного творчества»</w:t>
      </w:r>
    </w:p>
    <w:p w:rsidR="002D42E0" w:rsidRPr="00612B1F" w:rsidRDefault="002D42E0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</w:p>
    <w:p w:rsidR="00A0651C" w:rsidRDefault="00A0651C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3.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Приоритеты и цели социально-экономического развития</w:t>
      </w:r>
      <w:r w:rsidR="00C4285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b/>
          <w:sz w:val="18"/>
          <w:szCs w:val="18"/>
        </w:rPr>
        <w:t>в соответствующей сфере, описание основных целей и задач программы, прогноз</w:t>
      </w:r>
      <w:r w:rsidR="00612B1F">
        <w:rPr>
          <w:rFonts w:ascii="Times New Roman" w:hAnsi="Times New Roman" w:cs="Times New Roman"/>
          <w:b/>
          <w:sz w:val="18"/>
          <w:szCs w:val="18"/>
        </w:rPr>
        <w:t xml:space="preserve"> развития соответствующей сферы</w:t>
      </w:r>
    </w:p>
    <w:p w:rsidR="002D42E0" w:rsidRPr="00612B1F" w:rsidRDefault="002D42E0" w:rsidP="00C42853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B20A78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B20A78" w:rsidRPr="00612B1F">
        <w:rPr>
          <w:rFonts w:ascii="Times New Roman" w:hAnsi="Times New Roman"/>
          <w:sz w:val="18"/>
          <w:szCs w:val="18"/>
        </w:rPr>
        <w:t xml:space="preserve">Основной целью программы является комплексное решение </w:t>
      </w:r>
      <w:r w:rsidR="003C570B" w:rsidRPr="00612B1F">
        <w:rPr>
          <w:rFonts w:ascii="Times New Roman" w:hAnsi="Times New Roman"/>
          <w:sz w:val="18"/>
          <w:szCs w:val="18"/>
        </w:rPr>
        <w:t>вопросов местного значения поселения:  массового спорта</w:t>
      </w:r>
      <w:r w:rsidR="00B20A78" w:rsidRPr="00612B1F">
        <w:rPr>
          <w:rFonts w:ascii="Times New Roman" w:hAnsi="Times New Roman"/>
          <w:sz w:val="18"/>
          <w:szCs w:val="18"/>
        </w:rPr>
        <w:t xml:space="preserve"> </w:t>
      </w:r>
      <w:r w:rsidR="003C570B" w:rsidRPr="00612B1F">
        <w:rPr>
          <w:rFonts w:ascii="Times New Roman" w:hAnsi="Times New Roman"/>
          <w:sz w:val="18"/>
          <w:szCs w:val="18"/>
        </w:rPr>
        <w:t>и физ</w:t>
      </w:r>
      <w:r w:rsidR="003C570B" w:rsidRPr="00612B1F">
        <w:rPr>
          <w:rFonts w:ascii="Times New Roman" w:hAnsi="Times New Roman"/>
          <w:sz w:val="18"/>
          <w:szCs w:val="18"/>
        </w:rPr>
        <w:t>и</w:t>
      </w:r>
      <w:r w:rsidR="003C570B" w:rsidRPr="00612B1F">
        <w:rPr>
          <w:rFonts w:ascii="Times New Roman" w:hAnsi="Times New Roman"/>
          <w:sz w:val="18"/>
          <w:szCs w:val="18"/>
        </w:rPr>
        <w:t xml:space="preserve">ческой культуры, </w:t>
      </w:r>
      <w:r w:rsidR="00B20A78" w:rsidRPr="00612B1F">
        <w:rPr>
          <w:rFonts w:ascii="Times New Roman" w:hAnsi="Times New Roman"/>
          <w:sz w:val="18"/>
          <w:szCs w:val="18"/>
        </w:rPr>
        <w:t>благоустройства, повышению комфортности жизни граждан, обеспечению безопасного транспортного сообщ</w:t>
      </w:r>
      <w:r w:rsidR="00B20A78" w:rsidRPr="00612B1F">
        <w:rPr>
          <w:rFonts w:ascii="Times New Roman" w:hAnsi="Times New Roman"/>
          <w:sz w:val="18"/>
          <w:szCs w:val="18"/>
        </w:rPr>
        <w:t>е</w:t>
      </w:r>
      <w:r w:rsidR="00B20A78" w:rsidRPr="00612B1F">
        <w:rPr>
          <w:rFonts w:ascii="Times New Roman" w:hAnsi="Times New Roman"/>
          <w:sz w:val="18"/>
          <w:szCs w:val="18"/>
        </w:rPr>
        <w:t>ния на автомобильных дорогах общего пользования, обеспечение безопасности проживания жителей, улучшения экологической обст</w:t>
      </w:r>
      <w:r w:rsidR="00B20A78" w:rsidRPr="00612B1F">
        <w:rPr>
          <w:rFonts w:ascii="Times New Roman" w:hAnsi="Times New Roman"/>
          <w:sz w:val="18"/>
          <w:szCs w:val="18"/>
        </w:rPr>
        <w:t>а</w:t>
      </w:r>
      <w:r w:rsidR="00B20A78" w:rsidRPr="00612B1F">
        <w:rPr>
          <w:rFonts w:ascii="Times New Roman" w:hAnsi="Times New Roman"/>
          <w:sz w:val="18"/>
          <w:szCs w:val="18"/>
        </w:rPr>
        <w:t xml:space="preserve">новки, создание комфортной среды проживания на территории </w:t>
      </w:r>
      <w:r w:rsidR="003C570B" w:rsidRPr="00612B1F">
        <w:rPr>
          <w:rFonts w:ascii="Times New Roman" w:hAnsi="Times New Roman"/>
          <w:sz w:val="18"/>
          <w:szCs w:val="18"/>
        </w:rPr>
        <w:t>Танзыбейского</w:t>
      </w:r>
      <w:r w:rsidR="00B20A78" w:rsidRPr="00612B1F">
        <w:rPr>
          <w:rFonts w:ascii="Times New Roman" w:hAnsi="Times New Roman"/>
          <w:sz w:val="18"/>
          <w:szCs w:val="18"/>
        </w:rPr>
        <w:t xml:space="preserve"> сельсовета.</w:t>
      </w:r>
    </w:p>
    <w:p w:rsidR="00B20A78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     </w:t>
      </w:r>
      <w:r w:rsidR="00B20A78" w:rsidRPr="00612B1F">
        <w:rPr>
          <w:rFonts w:ascii="Times New Roman" w:hAnsi="Times New Roman"/>
          <w:sz w:val="18"/>
          <w:szCs w:val="18"/>
          <w:u w:val="single"/>
        </w:rPr>
        <w:t>Сроки реализации программы</w:t>
      </w:r>
      <w:r w:rsidR="00B20A78" w:rsidRPr="00612B1F">
        <w:rPr>
          <w:rFonts w:ascii="Times New Roman" w:hAnsi="Times New Roman"/>
          <w:sz w:val="18"/>
          <w:szCs w:val="18"/>
        </w:rPr>
        <w:t xml:space="preserve"> с 20</w:t>
      </w:r>
      <w:r w:rsidR="00883885">
        <w:rPr>
          <w:rFonts w:ascii="Times New Roman" w:hAnsi="Times New Roman"/>
          <w:sz w:val="18"/>
          <w:szCs w:val="18"/>
        </w:rPr>
        <w:t>22</w:t>
      </w:r>
      <w:r w:rsidR="00B20A78" w:rsidRPr="00612B1F">
        <w:rPr>
          <w:rFonts w:ascii="Times New Roman" w:hAnsi="Times New Roman"/>
          <w:sz w:val="18"/>
          <w:szCs w:val="18"/>
        </w:rPr>
        <w:t xml:space="preserve"> по </w:t>
      </w:r>
      <w:r w:rsidR="001360BA">
        <w:rPr>
          <w:rFonts w:ascii="Times New Roman" w:hAnsi="Times New Roman"/>
          <w:sz w:val="18"/>
          <w:szCs w:val="18"/>
        </w:rPr>
        <w:t>20</w:t>
      </w:r>
      <w:r w:rsidR="002D42E0">
        <w:rPr>
          <w:rFonts w:ascii="Times New Roman" w:hAnsi="Times New Roman"/>
          <w:sz w:val="18"/>
          <w:szCs w:val="18"/>
        </w:rPr>
        <w:t>2</w:t>
      </w:r>
      <w:r w:rsidR="00883885">
        <w:rPr>
          <w:rFonts w:ascii="Times New Roman" w:hAnsi="Times New Roman"/>
          <w:sz w:val="18"/>
          <w:szCs w:val="18"/>
        </w:rPr>
        <w:t>4</w:t>
      </w:r>
      <w:r w:rsidR="00B20A78" w:rsidRPr="00612B1F">
        <w:rPr>
          <w:rFonts w:ascii="Times New Roman" w:hAnsi="Times New Roman"/>
          <w:sz w:val="18"/>
          <w:szCs w:val="18"/>
        </w:rPr>
        <w:t xml:space="preserve"> годы, без выделения отдельных этапов.</w:t>
      </w:r>
    </w:p>
    <w:p w:rsidR="00B20A78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     </w:t>
      </w:r>
      <w:r w:rsidR="00B20A78" w:rsidRPr="00612B1F">
        <w:rPr>
          <w:rFonts w:ascii="Times New Roman" w:hAnsi="Times New Roman"/>
          <w:sz w:val="18"/>
          <w:szCs w:val="18"/>
          <w:u w:val="single"/>
        </w:rPr>
        <w:t>В результате реализации программы ожидается</w:t>
      </w:r>
      <w:r w:rsidR="00B20A78" w:rsidRPr="00612B1F">
        <w:rPr>
          <w:rFonts w:ascii="Times New Roman" w:hAnsi="Times New Roman"/>
          <w:sz w:val="18"/>
          <w:szCs w:val="18"/>
        </w:rPr>
        <w:t>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1)Безопасность дорожного движения за счет создания и развития системы мероприятий по современному и качественному пров</w:t>
      </w:r>
      <w:r>
        <w:rPr>
          <w:rFonts w:ascii="Times New Roman" w:hAnsi="Times New Roman"/>
          <w:sz w:val="18"/>
          <w:szCs w:val="18"/>
        </w:rPr>
        <w:t>е</w:t>
      </w:r>
      <w:r>
        <w:rPr>
          <w:rFonts w:ascii="Times New Roman" w:hAnsi="Times New Roman"/>
          <w:sz w:val="18"/>
          <w:szCs w:val="18"/>
        </w:rPr>
        <w:t>дению работ, связанных с ремонтом и содержанием внутри поселковых дорог.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Развитие системы мероприятий по современному и качественному проведению работ, связанных с приведением в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тивное состояние объектов благоустройства и объектов инфра</w:t>
      </w:r>
      <w:r>
        <w:rPr>
          <w:rFonts w:ascii="Times New Roman" w:hAnsi="Times New Roman"/>
          <w:sz w:val="18"/>
          <w:szCs w:val="18"/>
        </w:rPr>
        <w:t>структуры</w:t>
      </w:r>
    </w:p>
    <w:p w:rsidR="00DA08AD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Формирование экологической культуры несовершеннолетних граждан путем трудового развития личности</w:t>
      </w:r>
    </w:p>
    <w:p w:rsidR="00DA08AD" w:rsidRPr="00612B1F" w:rsidRDefault="00DA08AD" w:rsidP="00DA08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4)</w:t>
      </w:r>
      <w:r w:rsidRPr="00DA08AD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Обеспечение чистоты и порядка, а также комфортного безопасного проживания жителей и гостей на территории поселения</w:t>
      </w:r>
    </w:p>
    <w:p w:rsidR="00153BF7" w:rsidRDefault="00A7190A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</w:t>
      </w:r>
      <w:r w:rsidR="00153BF7" w:rsidRPr="00612B1F">
        <w:rPr>
          <w:rFonts w:ascii="Times New Roman" w:hAnsi="Times New Roman" w:cs="Times New Roman"/>
          <w:sz w:val="18"/>
          <w:szCs w:val="18"/>
        </w:rPr>
        <w:t>)Развитие массовой физической культуры и спорта, посредством проведения и участия в организации спортивных меропри</w:t>
      </w:r>
      <w:r w:rsidR="00153BF7" w:rsidRPr="00612B1F">
        <w:rPr>
          <w:rFonts w:ascii="Times New Roman" w:hAnsi="Times New Roman" w:cs="Times New Roman"/>
          <w:sz w:val="18"/>
          <w:szCs w:val="18"/>
        </w:rPr>
        <w:t>я</w:t>
      </w:r>
      <w:r w:rsidR="00153BF7" w:rsidRPr="00612B1F">
        <w:rPr>
          <w:rFonts w:ascii="Times New Roman" w:hAnsi="Times New Roman" w:cs="Times New Roman"/>
          <w:sz w:val="18"/>
          <w:szCs w:val="18"/>
        </w:rPr>
        <w:t>тий на территории Танзыбейского сельсовета</w:t>
      </w:r>
    </w:p>
    <w:p w:rsidR="00CE0396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6</w:t>
      </w:r>
      <w:r w:rsidR="00CE0396">
        <w:rPr>
          <w:rFonts w:ascii="Times New Roman" w:hAnsi="Times New Roman" w:cs="Times New Roman"/>
          <w:sz w:val="18"/>
          <w:szCs w:val="18"/>
        </w:rPr>
        <w:t>)</w:t>
      </w:r>
      <w:r w:rsidR="00CE0396" w:rsidRPr="00CE0396"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Консолидация работы и повышение оперативности органов местного самоуправления в вопросах противодействия террорист</w:t>
      </w:r>
      <w:r w:rsidR="00CE0396" w:rsidRPr="00CE0396">
        <w:rPr>
          <w:rFonts w:ascii="Times New Roman" w:hAnsi="Times New Roman" w:cs="Times New Roman"/>
          <w:sz w:val="18"/>
          <w:szCs w:val="18"/>
        </w:rPr>
        <w:t>и</w:t>
      </w:r>
      <w:r w:rsidR="00CE0396" w:rsidRPr="00CE0396">
        <w:rPr>
          <w:rFonts w:ascii="Times New Roman" w:hAnsi="Times New Roman" w:cs="Times New Roman"/>
          <w:sz w:val="18"/>
          <w:szCs w:val="18"/>
        </w:rPr>
        <w:t>ческим проявлениям и экстремизму;</w:t>
      </w:r>
      <w:r w:rsidR="00CE0396">
        <w:rPr>
          <w:rFonts w:ascii="Times New Roman" w:hAnsi="Times New Roman" w:cs="Times New Roman"/>
          <w:sz w:val="18"/>
          <w:szCs w:val="18"/>
        </w:rPr>
        <w:t xml:space="preserve"> </w:t>
      </w:r>
      <w:r w:rsidR="00CE0396" w:rsidRPr="00CE0396">
        <w:rPr>
          <w:rFonts w:ascii="Times New Roman" w:hAnsi="Times New Roman" w:cs="Times New Roman"/>
          <w:sz w:val="18"/>
          <w:szCs w:val="18"/>
        </w:rPr>
        <w:t>уменьшение вероятности террористических и экстремистских проявлений на территории п</w:t>
      </w:r>
      <w:r w:rsidR="00CE0396" w:rsidRPr="00CE0396">
        <w:rPr>
          <w:rFonts w:ascii="Times New Roman" w:hAnsi="Times New Roman" w:cs="Times New Roman"/>
          <w:sz w:val="18"/>
          <w:szCs w:val="18"/>
        </w:rPr>
        <w:t>о</w:t>
      </w:r>
      <w:r w:rsidR="00CE0396" w:rsidRPr="00CE0396">
        <w:rPr>
          <w:rFonts w:ascii="Times New Roman" w:hAnsi="Times New Roman" w:cs="Times New Roman"/>
          <w:sz w:val="18"/>
          <w:szCs w:val="18"/>
        </w:rPr>
        <w:t>селения</w:t>
      </w:r>
    </w:p>
    <w:p w:rsidR="00A7190A" w:rsidRDefault="00A7190A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7)</w:t>
      </w:r>
      <w:r w:rsidR="00F3083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Снижение относительных затрат местного бюджета на оплату коммунальных ресурсов</w:t>
      </w:r>
    </w:p>
    <w:p w:rsidR="00F3083B" w:rsidRPr="00612B1F" w:rsidRDefault="00F3083B" w:rsidP="00CE0396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8)</w:t>
      </w:r>
      <w:r w:rsidRPr="00F3083B">
        <w:t xml:space="preserve"> </w:t>
      </w:r>
      <w:r>
        <w:rPr>
          <w:rFonts w:ascii="Times New Roman" w:hAnsi="Times New Roman" w:cs="Times New Roman"/>
          <w:sz w:val="18"/>
          <w:szCs w:val="18"/>
        </w:rPr>
        <w:t>О</w:t>
      </w:r>
      <w:r w:rsidRPr="00F3083B">
        <w:rPr>
          <w:rFonts w:ascii="Times New Roman" w:hAnsi="Times New Roman" w:cs="Times New Roman"/>
          <w:sz w:val="18"/>
          <w:szCs w:val="18"/>
        </w:rPr>
        <w:t xml:space="preserve">беспечение максимальной доступности культурных ценностей для населения сельсовета, повышение качества и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F3083B">
        <w:rPr>
          <w:rFonts w:ascii="Times New Roman" w:hAnsi="Times New Roman" w:cs="Times New Roman"/>
          <w:sz w:val="18"/>
          <w:szCs w:val="18"/>
        </w:rPr>
        <w:t>разно-абразия</w:t>
      </w:r>
      <w:proofErr w:type="gramEnd"/>
      <w:r w:rsidRPr="00F3083B">
        <w:rPr>
          <w:rFonts w:ascii="Times New Roman" w:hAnsi="Times New Roman" w:cs="Times New Roman"/>
          <w:sz w:val="18"/>
          <w:szCs w:val="18"/>
        </w:rPr>
        <w:t xml:space="preserve"> культурных услуг; создание благоприятных условий для творческой самореализации граждан и приобщения к культуре и иску</w:t>
      </w:r>
      <w:r w:rsidRPr="00F3083B">
        <w:rPr>
          <w:rFonts w:ascii="Times New Roman" w:hAnsi="Times New Roman" w:cs="Times New Roman"/>
          <w:sz w:val="18"/>
          <w:szCs w:val="18"/>
        </w:rPr>
        <w:t>с</w:t>
      </w:r>
      <w:r w:rsidRPr="00F3083B">
        <w:rPr>
          <w:rFonts w:ascii="Times New Roman" w:hAnsi="Times New Roman" w:cs="Times New Roman"/>
          <w:sz w:val="18"/>
          <w:szCs w:val="18"/>
        </w:rPr>
        <w:t>ству всех групп населения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B20A78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     </w:t>
      </w:r>
      <w:r w:rsidR="00B20A78" w:rsidRPr="00612B1F">
        <w:rPr>
          <w:rFonts w:ascii="Times New Roman" w:hAnsi="Times New Roman"/>
          <w:sz w:val="18"/>
          <w:szCs w:val="18"/>
          <w:u w:val="single"/>
        </w:rPr>
        <w:t>Эффективность программы оценивается по следующим показателям:</w:t>
      </w:r>
    </w:p>
    <w:p w:rsidR="008306EA" w:rsidRDefault="008306EA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8306EA">
        <w:rPr>
          <w:rFonts w:ascii="Times New Roman" w:hAnsi="Times New Roman"/>
          <w:sz w:val="18"/>
          <w:szCs w:val="18"/>
        </w:rPr>
        <w:t xml:space="preserve">1) </w:t>
      </w: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нормативным тр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бованиям </w:t>
      </w:r>
    </w:p>
    <w:p w:rsidR="00DA08AD" w:rsidRDefault="00DA08AD" w:rsidP="008306E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привлечения населения сельсовета к работам по благоустройству</w:t>
      </w:r>
      <w:r>
        <w:rPr>
          <w:rFonts w:ascii="Times New Roman" w:hAnsi="Times New Roman"/>
          <w:sz w:val="18"/>
          <w:szCs w:val="18"/>
        </w:rPr>
        <w:t>,</w:t>
      </w:r>
      <w:r w:rsidRPr="00DA08AD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увеличение уровня внешней благоустрое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ности территории</w:t>
      </w:r>
    </w:p>
    <w:p w:rsidR="00153BF7" w:rsidRPr="00612B1F" w:rsidRDefault="00DA08AD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Определяется на основе оценки фактического достижения целевых индикаторов по отношению к нормативным индикат</w:t>
      </w:r>
      <w:r>
        <w:rPr>
          <w:rFonts w:ascii="Times New Roman" w:hAnsi="Times New Roman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рам</w:t>
      </w:r>
      <w:r w:rsidR="00153BF7" w:rsidRPr="00612B1F">
        <w:rPr>
          <w:rFonts w:ascii="Times New Roman" w:hAnsi="Times New Roman"/>
          <w:sz w:val="18"/>
          <w:szCs w:val="18"/>
        </w:rPr>
        <w:t xml:space="preserve"> </w:t>
      </w:r>
    </w:p>
    <w:p w:rsidR="00153BF7" w:rsidRPr="00612B1F" w:rsidRDefault="002D6ABF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="00153BF7" w:rsidRPr="00612B1F">
        <w:rPr>
          <w:rFonts w:ascii="Times New Roman" w:hAnsi="Times New Roman"/>
          <w:sz w:val="18"/>
          <w:szCs w:val="18"/>
        </w:rPr>
        <w:t xml:space="preserve">) обеспеченности средствами и источниками противопожарной безопасности, соответствующими нормативным требованиям и  увеличение численности населения, обладающего знаниями в области противопожарной безопасности </w:t>
      </w:r>
    </w:p>
    <w:p w:rsidR="00153BF7" w:rsidRDefault="002D6ABF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5</w:t>
      </w:r>
      <w:r w:rsidR="00153BF7" w:rsidRPr="00612B1F">
        <w:rPr>
          <w:rFonts w:ascii="Times New Roman" w:hAnsi="Times New Roman"/>
          <w:sz w:val="18"/>
          <w:szCs w:val="18"/>
        </w:rPr>
        <w:t>)</w:t>
      </w:r>
      <w:r w:rsidR="00DA08AD" w:rsidRPr="00612B1F">
        <w:rPr>
          <w:rFonts w:ascii="Times New Roman" w:hAnsi="Times New Roman"/>
          <w:sz w:val="18"/>
          <w:szCs w:val="18"/>
        </w:rPr>
        <w:t>увеличение количества жителей сельсовета, занимающихся физической культурой и спортом</w:t>
      </w:r>
      <w:r w:rsidR="00A7190A">
        <w:rPr>
          <w:rFonts w:ascii="Times New Roman" w:hAnsi="Times New Roman"/>
          <w:sz w:val="18"/>
          <w:szCs w:val="18"/>
        </w:rPr>
        <w:t xml:space="preserve"> </w:t>
      </w:r>
    </w:p>
    <w:p w:rsidR="00A7190A" w:rsidRDefault="00673D74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6</w:t>
      </w:r>
      <w:r w:rsidR="00A7190A">
        <w:rPr>
          <w:rFonts w:ascii="Times New Roman" w:hAnsi="Times New Roman"/>
          <w:sz w:val="18"/>
          <w:szCs w:val="18"/>
        </w:rPr>
        <w:t>)</w:t>
      </w:r>
      <w:r>
        <w:rPr>
          <w:rFonts w:ascii="Times New Roman" w:hAnsi="Times New Roman"/>
          <w:sz w:val="18"/>
          <w:szCs w:val="18"/>
        </w:rPr>
        <w:t xml:space="preserve">Усиление </w:t>
      </w:r>
      <w:proofErr w:type="gramStart"/>
      <w:r>
        <w:rPr>
          <w:rFonts w:ascii="Times New Roman" w:hAnsi="Times New Roman"/>
          <w:sz w:val="18"/>
          <w:szCs w:val="18"/>
        </w:rPr>
        <w:t>контроля за</w:t>
      </w:r>
      <w:proofErr w:type="gramEnd"/>
      <w:r>
        <w:rPr>
          <w:rFonts w:ascii="Times New Roman" w:hAnsi="Times New Roman"/>
          <w:sz w:val="18"/>
          <w:szCs w:val="18"/>
        </w:rPr>
        <w:t xml:space="preserve"> движением на дорогах местного значения</w:t>
      </w:r>
    </w:p>
    <w:p w:rsidR="00F3083B" w:rsidRPr="00612B1F" w:rsidRDefault="00F3083B" w:rsidP="00A7190A">
      <w:pPr>
        <w:tabs>
          <w:tab w:val="left" w:pos="148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увеличение процента потребителей, удовлетворенных качеством и доступностью услуг учреждения культуры,  увеличение кол</w:t>
      </w:r>
      <w:r w:rsidRPr="00F3083B">
        <w:rPr>
          <w:rFonts w:ascii="Times New Roman" w:hAnsi="Times New Roman"/>
          <w:sz w:val="18"/>
          <w:szCs w:val="18"/>
        </w:rPr>
        <w:t>и</w:t>
      </w:r>
      <w:r w:rsidRPr="00F3083B">
        <w:rPr>
          <w:rFonts w:ascii="Times New Roman" w:hAnsi="Times New Roman"/>
          <w:sz w:val="18"/>
          <w:szCs w:val="18"/>
        </w:rPr>
        <w:t>чества зрителей и слушателей, посетивших спектакли, концерты, представления в учреждениях культуры</w:t>
      </w:r>
      <w:r>
        <w:rPr>
          <w:rFonts w:ascii="Times New Roman" w:hAnsi="Times New Roman"/>
          <w:sz w:val="18"/>
          <w:szCs w:val="18"/>
        </w:rPr>
        <w:t>.</w:t>
      </w:r>
    </w:p>
    <w:p w:rsidR="00B20A78" w:rsidRPr="00612B1F" w:rsidRDefault="004A3656" w:rsidP="004A365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  <w:u w:val="single"/>
        </w:rPr>
        <w:t xml:space="preserve">     </w:t>
      </w:r>
      <w:r w:rsidR="00B20A78" w:rsidRPr="00612B1F">
        <w:rPr>
          <w:rFonts w:ascii="Times New Roman" w:hAnsi="Times New Roman"/>
          <w:sz w:val="18"/>
          <w:szCs w:val="18"/>
          <w:u w:val="single"/>
        </w:rPr>
        <w:t>Целевыми индикаторами, позволяющими измерить достижение цели программы, являются: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</w:t>
      </w:r>
      <w:r w:rsidRPr="00612B1F">
        <w:rPr>
          <w:rFonts w:ascii="Times New Roman" w:hAnsi="Times New Roman" w:cs="Times New Roman"/>
          <w:sz w:val="18"/>
          <w:szCs w:val="18"/>
        </w:rPr>
        <w:t>)</w:t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C834A6">
        <w:rPr>
          <w:rFonts w:ascii="Times New Roman" w:hAnsi="Times New Roman" w:cs="Times New Roman"/>
          <w:sz w:val="18"/>
          <w:szCs w:val="18"/>
        </w:rPr>
        <w:t>оля общей протяженности автомобильных дорог общего пользования местного значения, соответствующих нормативным тр</w:t>
      </w:r>
      <w:r w:rsidRPr="00C834A6">
        <w:rPr>
          <w:rFonts w:ascii="Times New Roman" w:hAnsi="Times New Roman" w:cs="Times New Roman"/>
          <w:sz w:val="18"/>
          <w:szCs w:val="18"/>
        </w:rPr>
        <w:t>е</w:t>
      </w:r>
      <w:r w:rsidRPr="00C834A6">
        <w:rPr>
          <w:rFonts w:ascii="Times New Roman" w:hAnsi="Times New Roman" w:cs="Times New Roman"/>
          <w:sz w:val="18"/>
          <w:szCs w:val="18"/>
        </w:rPr>
        <w:t>бованиям(%)</w:t>
      </w:r>
    </w:p>
    <w:p w:rsidR="00673D74" w:rsidRPr="00612B1F" w:rsidRDefault="00673D74" w:rsidP="00673D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</w:t>
      </w:r>
      <w:r w:rsidRPr="00612B1F">
        <w:rPr>
          <w:rFonts w:ascii="Times New Roman" w:hAnsi="Times New Roman" w:cs="Times New Roman"/>
          <w:sz w:val="18"/>
          <w:szCs w:val="18"/>
        </w:rPr>
        <w:t xml:space="preserve">) </w:t>
      </w:r>
      <w:r>
        <w:rPr>
          <w:rFonts w:ascii="Times New Roman" w:hAnsi="Times New Roman" w:cs="Times New Roman"/>
          <w:sz w:val="18"/>
          <w:szCs w:val="18"/>
        </w:rPr>
        <w:t>Д</w:t>
      </w:r>
      <w:r w:rsidRPr="00612B1F">
        <w:rPr>
          <w:rFonts w:ascii="Times New Roman" w:hAnsi="Times New Roman" w:cs="Times New Roman"/>
          <w:sz w:val="18"/>
          <w:szCs w:val="18"/>
        </w:rPr>
        <w:t xml:space="preserve">оля общей площади благоустроенной территории в пределах </w:t>
      </w:r>
      <w:r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Pr="00612B1F">
        <w:rPr>
          <w:rFonts w:ascii="Times New Roman" w:hAnsi="Times New Roman" w:cs="Times New Roman"/>
          <w:sz w:val="18"/>
          <w:szCs w:val="18"/>
        </w:rPr>
        <w:t>сельсовета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 xml:space="preserve"> (%);</w:t>
      </w:r>
      <w:proofErr w:type="gramEnd"/>
    </w:p>
    <w:p w:rsidR="00673D74" w:rsidRPr="00612B1F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>)</w:t>
      </w:r>
      <w:r>
        <w:t xml:space="preserve"> </w:t>
      </w:r>
      <w:r w:rsidRPr="00424130">
        <w:rPr>
          <w:rFonts w:ascii="Times New Roman" w:hAnsi="Times New Roman"/>
          <w:sz w:val="18"/>
          <w:szCs w:val="18"/>
        </w:rPr>
        <w:t>Доля граждан, привлеченных к работам</w:t>
      </w:r>
      <w:r>
        <w:rPr>
          <w:rFonts w:ascii="Times New Roman" w:hAnsi="Times New Roman"/>
          <w:sz w:val="18"/>
          <w:szCs w:val="18"/>
        </w:rPr>
        <w:t xml:space="preserve"> </w:t>
      </w:r>
      <w:r w:rsidRPr="00424130">
        <w:rPr>
          <w:rFonts w:ascii="Times New Roman" w:hAnsi="Times New Roman"/>
          <w:sz w:val="18"/>
          <w:szCs w:val="18"/>
        </w:rPr>
        <w:t>по благоустройству, от общего числа граждан, проживающих в муниципальном образ</w:t>
      </w:r>
      <w:r w:rsidRPr="00424130">
        <w:rPr>
          <w:rFonts w:ascii="Times New Roman" w:hAnsi="Times New Roman"/>
          <w:sz w:val="18"/>
          <w:szCs w:val="18"/>
        </w:rPr>
        <w:t>о</w:t>
      </w:r>
      <w:r w:rsidRPr="00424130">
        <w:rPr>
          <w:rFonts w:ascii="Times New Roman" w:hAnsi="Times New Roman"/>
          <w:sz w:val="18"/>
          <w:szCs w:val="18"/>
        </w:rPr>
        <w:t>вании;</w:t>
      </w:r>
      <w:r w:rsidRPr="00612B1F">
        <w:rPr>
          <w:rFonts w:ascii="Times New Roman" w:hAnsi="Times New Roman"/>
          <w:sz w:val="18"/>
          <w:szCs w:val="18"/>
        </w:rPr>
        <w:t xml:space="preserve"> </w:t>
      </w:r>
    </w:p>
    <w:p w:rsidR="00673D74" w:rsidRP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) </w:t>
      </w:r>
      <w:r>
        <w:rPr>
          <w:rFonts w:ascii="Times New Roman" w:hAnsi="Times New Roman"/>
          <w:sz w:val="18"/>
          <w:szCs w:val="18"/>
        </w:rPr>
        <w:t>Д</w:t>
      </w:r>
      <w:r w:rsidRPr="00612B1F">
        <w:rPr>
          <w:rFonts w:ascii="Times New Roman" w:hAnsi="Times New Roman"/>
          <w:sz w:val="18"/>
          <w:szCs w:val="18"/>
        </w:rPr>
        <w:t>оля обеспеченности средствами и источниками противопожарной безопасности</w:t>
      </w:r>
      <w:r w:rsidRPr="00673D74">
        <w:rPr>
          <w:rFonts w:ascii="Times New Roman" w:hAnsi="Times New Roman"/>
          <w:sz w:val="18"/>
          <w:szCs w:val="18"/>
        </w:rPr>
        <w:t>, соответствующими нормативным требован</w:t>
      </w:r>
      <w:r w:rsidRPr="00673D74">
        <w:rPr>
          <w:rFonts w:ascii="Times New Roman" w:hAnsi="Times New Roman"/>
          <w:sz w:val="18"/>
          <w:szCs w:val="18"/>
        </w:rPr>
        <w:t>и</w:t>
      </w:r>
      <w:r w:rsidRPr="00673D74">
        <w:rPr>
          <w:rFonts w:ascii="Times New Roman" w:hAnsi="Times New Roman"/>
          <w:sz w:val="18"/>
          <w:szCs w:val="18"/>
        </w:rPr>
        <w:t>ям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, (%) </w:t>
      </w:r>
      <w:proofErr w:type="gramEnd"/>
      <w:r w:rsidRPr="00673D74">
        <w:rPr>
          <w:rFonts w:ascii="Times New Roman" w:hAnsi="Times New Roman"/>
          <w:sz w:val="18"/>
          <w:szCs w:val="18"/>
        </w:rPr>
        <w:t>и доля граждан, обладающих знаниями в области противопожарной безопасности(%)</w:t>
      </w:r>
    </w:p>
    <w:p w:rsidR="00673D74" w:rsidRPr="00673D74" w:rsidRDefault="00673D74" w:rsidP="00673D74">
      <w:pPr>
        <w:pStyle w:val="ConsPlusCell"/>
        <w:jc w:val="both"/>
        <w:rPr>
          <w:sz w:val="18"/>
          <w:szCs w:val="18"/>
        </w:rPr>
      </w:pPr>
      <w:r w:rsidRPr="00673D74">
        <w:rPr>
          <w:sz w:val="18"/>
          <w:szCs w:val="18"/>
        </w:rPr>
        <w:t>5)</w:t>
      </w:r>
      <w:r w:rsidRPr="00673D74">
        <w:t xml:space="preserve"> </w:t>
      </w:r>
      <w:r w:rsidRPr="00673D74">
        <w:rPr>
          <w:sz w:val="18"/>
          <w:szCs w:val="18"/>
        </w:rPr>
        <w:t>Доля жителей сельсовета, занимающихся физической культурой и спортом от общей численности жителей</w:t>
      </w:r>
      <w:proofErr w:type="gramStart"/>
      <w:r w:rsidRPr="00673D74">
        <w:rPr>
          <w:sz w:val="18"/>
          <w:szCs w:val="18"/>
        </w:rPr>
        <w:t xml:space="preserve"> (%)</w:t>
      </w:r>
      <w:proofErr w:type="gramEnd"/>
    </w:p>
    <w:p w:rsidR="00673D74" w:rsidRDefault="00673D74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73D74">
        <w:rPr>
          <w:rFonts w:ascii="Times New Roman" w:hAnsi="Times New Roman"/>
          <w:sz w:val="18"/>
          <w:szCs w:val="18"/>
        </w:rPr>
        <w:t>6)  Доля готовности руководителей учреждений, организаций и должностных лиц к действиям по предотвращению и прес</w:t>
      </w:r>
      <w:r w:rsidRPr="00673D74">
        <w:rPr>
          <w:rFonts w:ascii="Times New Roman" w:hAnsi="Times New Roman"/>
          <w:sz w:val="18"/>
          <w:szCs w:val="18"/>
        </w:rPr>
        <w:t>е</w:t>
      </w:r>
      <w:r w:rsidRPr="00673D74">
        <w:rPr>
          <w:rFonts w:ascii="Times New Roman" w:hAnsi="Times New Roman"/>
          <w:sz w:val="18"/>
          <w:szCs w:val="18"/>
        </w:rPr>
        <w:t>чению террористических актов, выявленных на ранней стадии лиц, потребляющих наркотические средства</w:t>
      </w:r>
      <w:proofErr w:type="gramStart"/>
      <w:r w:rsidRPr="00673D74">
        <w:rPr>
          <w:rFonts w:ascii="Times New Roman" w:hAnsi="Times New Roman"/>
          <w:sz w:val="18"/>
          <w:szCs w:val="18"/>
        </w:rPr>
        <w:t xml:space="preserve"> (%)</w:t>
      </w:r>
      <w:proofErr w:type="gramEnd"/>
    </w:p>
    <w:p w:rsidR="00F3083B" w:rsidRPr="00673D74" w:rsidRDefault="00F3083B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7) </w:t>
      </w:r>
      <w:r w:rsidRPr="00F3083B">
        <w:rPr>
          <w:rFonts w:ascii="Times New Roman" w:hAnsi="Times New Roman"/>
          <w:sz w:val="18"/>
          <w:szCs w:val="18"/>
        </w:rPr>
        <w:t>процент потребителей, удовлетворенных качеством и доступностью услуг учреждения культуры (увеличение %)</w:t>
      </w:r>
    </w:p>
    <w:p w:rsidR="00DB3E6E" w:rsidRDefault="00B20A78" w:rsidP="00673D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Перечень целевых индикаторов программы на весь период действия по годам ее реализации приведен в приложе</w:t>
      </w:r>
      <w:r w:rsidR="00612B1F">
        <w:rPr>
          <w:rFonts w:ascii="Times New Roman" w:hAnsi="Times New Roman"/>
          <w:color w:val="000000"/>
          <w:sz w:val="18"/>
          <w:szCs w:val="18"/>
        </w:rPr>
        <w:t>нии № 1 к пр</w:t>
      </w:r>
      <w:r w:rsidR="00612B1F">
        <w:rPr>
          <w:rFonts w:ascii="Times New Roman" w:hAnsi="Times New Roman"/>
          <w:color w:val="000000"/>
          <w:sz w:val="18"/>
          <w:szCs w:val="18"/>
        </w:rPr>
        <w:t>о</w:t>
      </w:r>
      <w:r w:rsidR="00612B1F">
        <w:rPr>
          <w:rFonts w:ascii="Times New Roman" w:hAnsi="Times New Roman"/>
          <w:color w:val="000000"/>
          <w:sz w:val="18"/>
          <w:szCs w:val="18"/>
        </w:rPr>
        <w:t>грамме.</w:t>
      </w:r>
    </w:p>
    <w:p w:rsidR="00612B1F" w:rsidRPr="00612B1F" w:rsidRDefault="00612B1F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DB3E6E" w:rsidRDefault="00DB3E6E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4. Механизм реализации отдельных мероприятий программы</w:t>
      </w:r>
    </w:p>
    <w:p w:rsidR="002D42E0" w:rsidRPr="00612B1F" w:rsidRDefault="002D42E0" w:rsidP="00BB7B3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B59F8" w:rsidRPr="00612B1F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/>
          <w:sz w:val="18"/>
          <w:szCs w:val="18"/>
        </w:rPr>
        <w:t>Решение задач программы достигается реализацией подпрограмм и отдельных мероприятий программы.</w:t>
      </w:r>
    </w:p>
    <w:p w:rsidR="00EB59F8" w:rsidRPr="00612B1F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="00EB59F8"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="00EB59F8"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подпр</w:t>
      </w:r>
      <w:r w:rsidR="00EB59F8" w:rsidRPr="00612B1F">
        <w:rPr>
          <w:rFonts w:ascii="Times New Roman" w:hAnsi="Times New Roman"/>
          <w:sz w:val="18"/>
          <w:szCs w:val="18"/>
        </w:rPr>
        <w:t>о</w:t>
      </w:r>
      <w:r w:rsidR="00EB59F8" w:rsidRPr="00612B1F">
        <w:rPr>
          <w:rFonts w:ascii="Times New Roman" w:hAnsi="Times New Roman"/>
          <w:sz w:val="18"/>
          <w:szCs w:val="18"/>
        </w:rPr>
        <w:t xml:space="preserve">грамм представлены в подпрограммах программы. </w:t>
      </w:r>
    </w:p>
    <w:p w:rsidR="00EB59F8" w:rsidRPr="00612B1F" w:rsidRDefault="004A3656" w:rsidP="004A3656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/>
          <w:sz w:val="18"/>
          <w:szCs w:val="18"/>
        </w:rPr>
        <w:t xml:space="preserve">Отдельные мероприятия программы: </w:t>
      </w:r>
    </w:p>
    <w:p w:rsidR="00B0775E" w:rsidRPr="00612B1F" w:rsidRDefault="00B0775E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-Проведение мероприятий посвященных празднику   «День поселка Танзыбей»</w:t>
      </w:r>
    </w:p>
    <w:p w:rsidR="00B0775E" w:rsidRPr="00612B1F" w:rsidRDefault="00B0775E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- Проведение мероприятий посвященных празднованию 9 Мая дня Побе</w:t>
      </w:r>
      <w:r w:rsidR="00612B1F">
        <w:rPr>
          <w:rFonts w:ascii="Times New Roman" w:hAnsi="Times New Roman"/>
          <w:sz w:val="18"/>
          <w:szCs w:val="18"/>
        </w:rPr>
        <w:t>ды.</w:t>
      </w:r>
    </w:p>
    <w:p w:rsidR="00612B1F" w:rsidRDefault="00EB59F8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b/>
          <w:sz w:val="18"/>
          <w:szCs w:val="18"/>
        </w:rPr>
        <w:t>Мероприятие 1.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B0775E" w:rsidRPr="00612B1F">
        <w:rPr>
          <w:rFonts w:ascii="Times New Roman" w:hAnsi="Times New Roman"/>
          <w:sz w:val="18"/>
          <w:szCs w:val="18"/>
        </w:rPr>
        <w:t>Проведение мероприятий посвященных празднику   «День поселка Танзыбей»</w:t>
      </w:r>
      <w:r w:rsidR="00E958A9" w:rsidRPr="00612B1F">
        <w:rPr>
          <w:rFonts w:ascii="Times New Roman" w:hAnsi="Times New Roman"/>
          <w:sz w:val="18"/>
          <w:szCs w:val="18"/>
        </w:rPr>
        <w:t xml:space="preserve"> включает в себя: проведение смо</w:t>
      </w:r>
      <w:r w:rsidR="00E958A9" w:rsidRPr="00612B1F">
        <w:rPr>
          <w:rFonts w:ascii="Times New Roman" w:hAnsi="Times New Roman"/>
          <w:sz w:val="18"/>
          <w:szCs w:val="18"/>
        </w:rPr>
        <w:t>т</w:t>
      </w:r>
      <w:r w:rsidR="00E958A9" w:rsidRPr="00612B1F">
        <w:rPr>
          <w:rFonts w:ascii="Times New Roman" w:hAnsi="Times New Roman"/>
          <w:sz w:val="18"/>
          <w:szCs w:val="18"/>
        </w:rPr>
        <w:t>ра конкурса и проведение праздника «День поселка»</w:t>
      </w:r>
      <w:r w:rsidR="00B0775E" w:rsidRPr="00612B1F">
        <w:rPr>
          <w:rFonts w:ascii="Times New Roman" w:hAnsi="Times New Roman"/>
          <w:sz w:val="18"/>
          <w:szCs w:val="18"/>
        </w:rPr>
        <w:t>.</w:t>
      </w:r>
      <w:r w:rsidR="00724D8C" w:rsidRPr="00612B1F">
        <w:rPr>
          <w:b/>
          <w:sz w:val="18"/>
          <w:szCs w:val="18"/>
        </w:rPr>
        <w:t xml:space="preserve"> </w:t>
      </w:r>
    </w:p>
    <w:p w:rsidR="002748DA" w:rsidRPr="00612B1F" w:rsidRDefault="00724D8C" w:rsidP="00C42853">
      <w:pPr>
        <w:spacing w:after="0"/>
        <w:jc w:val="both"/>
        <w:rPr>
          <w:b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 </w:t>
      </w:r>
      <w:r w:rsidR="004A3656">
        <w:rPr>
          <w:rFonts w:ascii="Times New Roman" w:hAnsi="Times New Roman"/>
          <w:sz w:val="18"/>
          <w:szCs w:val="18"/>
          <w:u w:val="single"/>
        </w:rPr>
        <w:t xml:space="preserve">     </w:t>
      </w:r>
      <w:r w:rsidR="002748DA" w:rsidRPr="00612B1F">
        <w:rPr>
          <w:rFonts w:ascii="Times New Roman" w:hAnsi="Times New Roman"/>
          <w:sz w:val="18"/>
          <w:szCs w:val="18"/>
          <w:u w:val="single"/>
        </w:rPr>
        <w:t>Целью</w:t>
      </w:r>
      <w:r w:rsidR="002748DA" w:rsidRPr="00612B1F">
        <w:rPr>
          <w:rFonts w:ascii="Times New Roman" w:hAnsi="Times New Roman"/>
          <w:sz w:val="18"/>
          <w:szCs w:val="18"/>
        </w:rPr>
        <w:t xml:space="preserve"> данного мероприятия является сохранение и приумножение культурно-нравственных традиций своей малой Родины среди детей, молодежи и старшего </w:t>
      </w:r>
      <w:r w:rsidR="00B20E4E" w:rsidRPr="00612B1F">
        <w:rPr>
          <w:rFonts w:ascii="Times New Roman" w:hAnsi="Times New Roman"/>
          <w:sz w:val="18"/>
          <w:szCs w:val="18"/>
        </w:rPr>
        <w:t>поколения, пропаганда</w:t>
      </w:r>
      <w:r w:rsidR="002748DA" w:rsidRPr="00612B1F">
        <w:rPr>
          <w:rFonts w:ascii="Times New Roman" w:hAnsi="Times New Roman"/>
          <w:sz w:val="18"/>
          <w:szCs w:val="18"/>
        </w:rPr>
        <w:t xml:space="preserve"> художественно – эстетического </w:t>
      </w:r>
      <w:r w:rsidR="00B20E4E" w:rsidRPr="00612B1F">
        <w:rPr>
          <w:rFonts w:ascii="Times New Roman" w:hAnsi="Times New Roman"/>
          <w:sz w:val="18"/>
          <w:szCs w:val="18"/>
        </w:rPr>
        <w:t>творчества, укрепление</w:t>
      </w:r>
      <w:r w:rsidR="002748DA" w:rsidRPr="00612B1F">
        <w:rPr>
          <w:rFonts w:ascii="Times New Roman" w:hAnsi="Times New Roman"/>
          <w:sz w:val="18"/>
          <w:szCs w:val="18"/>
        </w:rPr>
        <w:t xml:space="preserve"> традици</w:t>
      </w:r>
      <w:r w:rsidR="00B20E4E" w:rsidRPr="00612B1F">
        <w:rPr>
          <w:rFonts w:ascii="Times New Roman" w:hAnsi="Times New Roman"/>
          <w:sz w:val="18"/>
          <w:szCs w:val="18"/>
        </w:rPr>
        <w:t>й</w:t>
      </w:r>
      <w:r w:rsidR="002748DA" w:rsidRPr="00612B1F">
        <w:rPr>
          <w:rFonts w:ascii="Times New Roman" w:hAnsi="Times New Roman"/>
          <w:sz w:val="18"/>
          <w:szCs w:val="18"/>
        </w:rPr>
        <w:t xml:space="preserve"> общ</w:t>
      </w:r>
      <w:r w:rsidR="002748DA" w:rsidRPr="00612B1F">
        <w:rPr>
          <w:rFonts w:ascii="Times New Roman" w:hAnsi="Times New Roman"/>
          <w:sz w:val="18"/>
          <w:szCs w:val="18"/>
        </w:rPr>
        <w:t>е</w:t>
      </w:r>
      <w:r w:rsidR="002748DA" w:rsidRPr="00612B1F">
        <w:rPr>
          <w:rFonts w:ascii="Times New Roman" w:hAnsi="Times New Roman"/>
          <w:sz w:val="18"/>
          <w:szCs w:val="18"/>
        </w:rPr>
        <w:t>поселкового массового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повы</w:t>
      </w:r>
      <w:r w:rsidR="00B20E4E" w:rsidRPr="00612B1F">
        <w:rPr>
          <w:rFonts w:ascii="Times New Roman" w:hAnsi="Times New Roman"/>
          <w:sz w:val="18"/>
          <w:szCs w:val="18"/>
        </w:rPr>
        <w:t xml:space="preserve">шение </w:t>
      </w:r>
      <w:r w:rsidR="002748DA" w:rsidRPr="00612B1F">
        <w:rPr>
          <w:rFonts w:ascii="Times New Roman" w:hAnsi="Times New Roman"/>
          <w:sz w:val="18"/>
          <w:szCs w:val="18"/>
        </w:rPr>
        <w:t>общ</w:t>
      </w:r>
      <w:r w:rsidR="00B20E4E" w:rsidRPr="00612B1F">
        <w:rPr>
          <w:rFonts w:ascii="Times New Roman" w:hAnsi="Times New Roman"/>
          <w:sz w:val="18"/>
          <w:szCs w:val="18"/>
        </w:rPr>
        <w:t>ей</w:t>
      </w:r>
      <w:r w:rsidR="002748DA" w:rsidRPr="00612B1F">
        <w:rPr>
          <w:rFonts w:ascii="Times New Roman" w:hAnsi="Times New Roman"/>
          <w:sz w:val="18"/>
          <w:szCs w:val="18"/>
        </w:rPr>
        <w:t xml:space="preserve"> культур</w:t>
      </w:r>
      <w:r w:rsidR="00B20E4E" w:rsidRPr="00612B1F">
        <w:rPr>
          <w:rFonts w:ascii="Times New Roman" w:hAnsi="Times New Roman"/>
          <w:sz w:val="18"/>
          <w:szCs w:val="18"/>
        </w:rPr>
        <w:t>ы</w:t>
      </w:r>
      <w:r w:rsidR="002748DA" w:rsidRPr="00612B1F">
        <w:rPr>
          <w:rFonts w:ascii="Times New Roman" w:hAnsi="Times New Roman"/>
          <w:sz w:val="18"/>
          <w:szCs w:val="18"/>
        </w:rPr>
        <w:t xml:space="preserve"> праздника</w:t>
      </w:r>
      <w:r w:rsidR="00B20E4E" w:rsidRPr="00612B1F">
        <w:rPr>
          <w:rFonts w:ascii="Times New Roman" w:hAnsi="Times New Roman"/>
          <w:sz w:val="18"/>
          <w:szCs w:val="18"/>
        </w:rPr>
        <w:t xml:space="preserve">, </w:t>
      </w:r>
      <w:r w:rsidR="002748DA" w:rsidRPr="00612B1F">
        <w:rPr>
          <w:rFonts w:ascii="Times New Roman" w:hAnsi="Times New Roman"/>
          <w:sz w:val="18"/>
          <w:szCs w:val="18"/>
        </w:rPr>
        <w:t>активиз</w:t>
      </w:r>
      <w:r w:rsidR="00B20E4E" w:rsidRPr="00612B1F">
        <w:rPr>
          <w:rFonts w:ascii="Times New Roman" w:hAnsi="Times New Roman"/>
          <w:sz w:val="18"/>
          <w:szCs w:val="18"/>
        </w:rPr>
        <w:t>ация</w:t>
      </w:r>
      <w:r w:rsidR="002748DA" w:rsidRPr="00612B1F">
        <w:rPr>
          <w:rFonts w:ascii="Times New Roman" w:hAnsi="Times New Roman"/>
          <w:sz w:val="18"/>
          <w:szCs w:val="18"/>
        </w:rPr>
        <w:t xml:space="preserve"> позитивн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творческ</w:t>
      </w:r>
      <w:r w:rsidR="00B20E4E" w:rsidRPr="00612B1F">
        <w:rPr>
          <w:rFonts w:ascii="Times New Roman" w:hAnsi="Times New Roman"/>
          <w:sz w:val="18"/>
          <w:szCs w:val="18"/>
        </w:rPr>
        <w:t>ой</w:t>
      </w:r>
      <w:r w:rsidR="002748DA" w:rsidRPr="00612B1F">
        <w:rPr>
          <w:rFonts w:ascii="Times New Roman" w:hAnsi="Times New Roman"/>
          <w:sz w:val="18"/>
          <w:szCs w:val="18"/>
        </w:rPr>
        <w:t xml:space="preserve"> энерги</w:t>
      </w:r>
      <w:r w:rsidR="00B20E4E" w:rsidRPr="00612B1F">
        <w:rPr>
          <w:rFonts w:ascii="Times New Roman" w:hAnsi="Times New Roman"/>
          <w:sz w:val="18"/>
          <w:szCs w:val="18"/>
        </w:rPr>
        <w:t>и</w:t>
      </w:r>
      <w:r w:rsidR="002748DA" w:rsidRPr="00612B1F">
        <w:rPr>
          <w:rFonts w:ascii="Times New Roman" w:hAnsi="Times New Roman"/>
          <w:sz w:val="18"/>
          <w:szCs w:val="18"/>
        </w:rPr>
        <w:t xml:space="preserve"> жителей п</w:t>
      </w:r>
      <w:r w:rsidR="002748DA" w:rsidRPr="00612B1F">
        <w:rPr>
          <w:rFonts w:ascii="Times New Roman" w:hAnsi="Times New Roman"/>
          <w:sz w:val="18"/>
          <w:szCs w:val="18"/>
        </w:rPr>
        <w:t>о</w:t>
      </w:r>
      <w:r w:rsidR="002748DA" w:rsidRPr="00612B1F">
        <w:rPr>
          <w:rFonts w:ascii="Times New Roman" w:hAnsi="Times New Roman"/>
          <w:sz w:val="18"/>
          <w:szCs w:val="18"/>
        </w:rPr>
        <w:t>селка</w:t>
      </w:r>
      <w:r w:rsidR="00B20E4E" w:rsidRPr="00612B1F">
        <w:rPr>
          <w:rFonts w:ascii="Times New Roman" w:hAnsi="Times New Roman"/>
          <w:sz w:val="18"/>
          <w:szCs w:val="18"/>
        </w:rPr>
        <w:t>.</w:t>
      </w:r>
    </w:p>
    <w:p w:rsidR="00B20E4E" w:rsidRPr="00612B1F" w:rsidRDefault="004A3656" w:rsidP="004A3656">
      <w:pPr>
        <w:pStyle w:val="a6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 xml:space="preserve">     </w:t>
      </w:r>
      <w:r w:rsidR="00B20E4E" w:rsidRPr="00612B1F">
        <w:rPr>
          <w:sz w:val="18"/>
          <w:szCs w:val="18"/>
          <w:u w:val="single"/>
        </w:rPr>
        <w:t>Задачи программного мероприятия</w:t>
      </w:r>
      <w:r w:rsidR="00B20E4E" w:rsidRPr="00612B1F">
        <w:rPr>
          <w:sz w:val="18"/>
          <w:szCs w:val="18"/>
        </w:rPr>
        <w:t>: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повышения ответственности селян за содержание жилищного фонда и прилегающих территорий,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активизации деятельности общественных формирований по месту жительства, трудовых коллективов, жителей п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 xml:space="preserve">селка по благоустройства и озеленению поселка,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массовое привлечение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</w:t>
      </w:r>
      <w:r w:rsidRPr="00612B1F">
        <w:rPr>
          <w:rFonts w:ascii="Times New Roman" w:hAnsi="Times New Roman"/>
          <w:sz w:val="18"/>
          <w:szCs w:val="18"/>
        </w:rPr>
        <w:t>щ</w:t>
      </w:r>
      <w:r w:rsidRPr="00612B1F">
        <w:rPr>
          <w:rFonts w:ascii="Times New Roman" w:hAnsi="Times New Roman"/>
          <w:sz w:val="18"/>
          <w:szCs w:val="18"/>
        </w:rPr>
        <w:t xml:space="preserve">ности граждан, </w:t>
      </w:r>
    </w:p>
    <w:p w:rsidR="00B20E4E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воспитания патриотизма и трудолюбия у подрастающего поколения, </w:t>
      </w:r>
    </w:p>
    <w:p w:rsidR="002748DA" w:rsidRPr="00612B1F" w:rsidRDefault="00B20E4E" w:rsidP="00C4285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пропаганда здорового и культурного образа жизни, любви к своему поселку</w:t>
      </w:r>
    </w:p>
    <w:p w:rsidR="00724D8C" w:rsidRPr="00612B1F" w:rsidRDefault="00724D8C" w:rsidP="00C42853">
      <w:pPr>
        <w:tabs>
          <w:tab w:val="left" w:pos="7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</w:t>
      </w:r>
      <w:proofErr w:type="gramStart"/>
      <w:r w:rsidRPr="00612B1F">
        <w:rPr>
          <w:rFonts w:ascii="Times New Roman" w:hAnsi="Times New Roman"/>
          <w:sz w:val="18"/>
          <w:szCs w:val="18"/>
        </w:rPr>
        <w:t>В рамках мероприятий посвященных празднованию «Дня поселка Танзыбей» на основании постановления администрации Танз</w:t>
      </w:r>
      <w:r w:rsidRPr="00612B1F">
        <w:rPr>
          <w:rFonts w:ascii="Times New Roman" w:hAnsi="Times New Roman"/>
          <w:sz w:val="18"/>
          <w:szCs w:val="18"/>
        </w:rPr>
        <w:t>ы</w:t>
      </w:r>
      <w:r w:rsidRPr="00612B1F">
        <w:rPr>
          <w:rFonts w:ascii="Times New Roman" w:hAnsi="Times New Roman"/>
          <w:sz w:val="18"/>
          <w:szCs w:val="18"/>
        </w:rPr>
        <w:t>бейского сельсовета № 13-п от 15.06.2007 года «Об утверждении положения о проведении смотра-конкурса улиц,</w:t>
      </w:r>
      <w:r w:rsidR="002748DA" w:rsidRPr="00612B1F">
        <w:rPr>
          <w:rFonts w:ascii="Times New Roman" w:hAnsi="Times New Roman"/>
          <w:sz w:val="18"/>
          <w:szCs w:val="18"/>
        </w:rPr>
        <w:t xml:space="preserve"> </w:t>
      </w:r>
      <w:r w:rsidRPr="00612B1F">
        <w:rPr>
          <w:rFonts w:ascii="Times New Roman" w:hAnsi="Times New Roman"/>
          <w:sz w:val="18"/>
          <w:szCs w:val="18"/>
        </w:rPr>
        <w:t>усадьб, придом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вых территорий поселения, организаций, предприятий и торговых точек  Танзыбейского сельсовета» в соответствии с Федерал</w:t>
      </w:r>
      <w:r w:rsidRPr="00612B1F">
        <w:rPr>
          <w:rFonts w:ascii="Times New Roman" w:hAnsi="Times New Roman"/>
          <w:sz w:val="18"/>
          <w:szCs w:val="18"/>
        </w:rPr>
        <w:t>ь</w:t>
      </w:r>
      <w:r w:rsidRPr="00612B1F">
        <w:rPr>
          <w:rFonts w:ascii="Times New Roman" w:hAnsi="Times New Roman"/>
          <w:sz w:val="18"/>
          <w:szCs w:val="18"/>
        </w:rPr>
        <w:t>ным Законом от 06.10.2003 № 131-ФЗ «Об общих принципах организации местного самоуправления в Российской Федер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ции» и  в целях поощрения жителей поселка Танзыбей</w:t>
      </w:r>
      <w:proofErr w:type="gramEnd"/>
      <w:r w:rsidRPr="00612B1F">
        <w:rPr>
          <w:rFonts w:ascii="Times New Roman" w:hAnsi="Times New Roman"/>
          <w:sz w:val="18"/>
          <w:szCs w:val="18"/>
        </w:rPr>
        <w:t xml:space="preserve"> за участие в улучшении внешнего облика поселка, повышения ответстве</w:t>
      </w:r>
      <w:r w:rsidRPr="00612B1F">
        <w:rPr>
          <w:rFonts w:ascii="Times New Roman" w:hAnsi="Times New Roman"/>
          <w:sz w:val="18"/>
          <w:szCs w:val="18"/>
        </w:rPr>
        <w:t>н</w:t>
      </w:r>
      <w:r w:rsidRPr="00612B1F">
        <w:rPr>
          <w:rFonts w:ascii="Times New Roman" w:hAnsi="Times New Roman"/>
          <w:sz w:val="18"/>
          <w:szCs w:val="18"/>
        </w:rPr>
        <w:t>ности селян за содержание жилищного фонда и прилегающих территорий, активизации деятельности общественных формиров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ний по месту жительства, трудовых коллективов, жителей поселка по благоустройства и озеленению поселка, массовое привл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 xml:space="preserve">чение жителей села к участию в улучшении  внешнего облика </w:t>
      </w:r>
      <w:proofErr w:type="spellStart"/>
      <w:r w:rsidRPr="00612B1F">
        <w:rPr>
          <w:rFonts w:ascii="Times New Roman" w:hAnsi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с целью создания единой общности граждан, воспит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ния патриотизма и трудолюбия у подрастающего поколения, пропаганды здорового и культурного образа жизни, любви к своему поселку провести конкурс смотр по следующим номинациям: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lastRenderedPageBreak/>
        <w:t>«Танзыбейская улочка»-</w:t>
      </w:r>
      <w:r w:rsidRPr="00612B1F">
        <w:rPr>
          <w:rFonts w:ascii="Times New Roman" w:hAnsi="Times New Roman" w:cs="Times New Roman"/>
          <w:sz w:val="18"/>
          <w:szCs w:val="18"/>
        </w:rPr>
        <w:t xml:space="preserve">на лучшую улицу </w:t>
      </w:r>
      <w:proofErr w:type="spellStart"/>
      <w:r w:rsidRPr="00612B1F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.Т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анзыбей</w:t>
      </w:r>
      <w:proofErr w:type="spellEnd"/>
      <w:r w:rsidRPr="00612B1F">
        <w:rPr>
          <w:rFonts w:ascii="Times New Roman" w:hAnsi="Times New Roman" w:cs="Times New Roman"/>
          <w:sz w:val="18"/>
          <w:szCs w:val="18"/>
        </w:rPr>
        <w:t>.</w:t>
      </w:r>
    </w:p>
    <w:p w:rsidR="00724D8C" w:rsidRPr="00612B1F" w:rsidRDefault="004A3656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724D8C" w:rsidRPr="00612B1F">
        <w:rPr>
          <w:rFonts w:ascii="Times New Roman" w:hAnsi="Times New Roman" w:cs="Times New Roman"/>
          <w:sz w:val="18"/>
          <w:szCs w:val="18"/>
        </w:rPr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хорошее санитарное состояние улицы, эстетический вид;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озеленение территории улицы, содержание и своевременный уход за зелеными насаждениями, разнообразие насаждений, архите</w:t>
      </w:r>
      <w:r w:rsidRPr="00612B1F">
        <w:rPr>
          <w:rFonts w:ascii="Times New Roman" w:hAnsi="Times New Roman" w:cs="Times New Roman"/>
          <w:sz w:val="18"/>
          <w:szCs w:val="18"/>
        </w:rPr>
        <w:t>к</w:t>
      </w:r>
      <w:r w:rsidRPr="00612B1F">
        <w:rPr>
          <w:rFonts w:ascii="Times New Roman" w:hAnsi="Times New Roman" w:cs="Times New Roman"/>
          <w:sz w:val="18"/>
          <w:szCs w:val="18"/>
        </w:rPr>
        <w:t>турный дизайн;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участие максимального количества жителей в совместной работе по уборке приусадебных участков, территории улицы, содерж</w:t>
      </w:r>
      <w:r w:rsidRPr="00612B1F">
        <w:rPr>
          <w:rFonts w:ascii="Times New Roman" w:hAnsi="Times New Roman" w:cs="Times New Roman"/>
          <w:sz w:val="18"/>
          <w:szCs w:val="18"/>
        </w:rPr>
        <w:t>а</w:t>
      </w:r>
      <w:r w:rsidRPr="00612B1F">
        <w:rPr>
          <w:rFonts w:ascii="Times New Roman" w:hAnsi="Times New Roman" w:cs="Times New Roman"/>
          <w:sz w:val="18"/>
          <w:szCs w:val="18"/>
        </w:rPr>
        <w:t>ние ее в чистоте и порядке, благоустройству и озеленению;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улицы, своевременное применение мер общественного воздействия к выя</w:t>
      </w:r>
      <w:r w:rsidRPr="00612B1F">
        <w:rPr>
          <w:rFonts w:ascii="Times New Roman" w:hAnsi="Times New Roman" w:cs="Times New Roman"/>
          <w:sz w:val="18"/>
          <w:szCs w:val="18"/>
        </w:rPr>
        <w:t>в</w:t>
      </w:r>
      <w:r w:rsidRPr="00612B1F">
        <w:rPr>
          <w:rFonts w:ascii="Times New Roman" w:hAnsi="Times New Roman" w:cs="Times New Roman"/>
          <w:sz w:val="18"/>
          <w:szCs w:val="18"/>
        </w:rPr>
        <w:t>ленным нарушениям.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«Образцовая усадьба</w:t>
      </w:r>
      <w:proofErr w:type="gramStart"/>
      <w:r w:rsidRPr="00612B1F">
        <w:rPr>
          <w:rFonts w:ascii="Times New Roman" w:hAnsi="Times New Roman" w:cs="Times New Roman"/>
          <w:b/>
          <w:sz w:val="18"/>
          <w:szCs w:val="18"/>
        </w:rPr>
        <w:t>»-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 xml:space="preserve">на лучшую придомовую территорию или         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                 приусадебный участок.</w:t>
      </w:r>
    </w:p>
    <w:p w:rsidR="00724D8C" w:rsidRPr="00612B1F" w:rsidRDefault="004A3656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724D8C" w:rsidRPr="00612B1F">
        <w:rPr>
          <w:rFonts w:ascii="Times New Roman" w:hAnsi="Times New Roman" w:cs="Times New Roman"/>
          <w:sz w:val="18"/>
          <w:szCs w:val="18"/>
        </w:rPr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хорошее санитарное состояние и озеленение придомовой территории, 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эстетический вид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, разнообразие насаждений, оригинал</w:t>
      </w:r>
      <w:r w:rsidRPr="00612B1F">
        <w:rPr>
          <w:rFonts w:ascii="Times New Roman" w:hAnsi="Times New Roman" w:cs="Times New Roman"/>
          <w:sz w:val="18"/>
          <w:szCs w:val="18"/>
        </w:rPr>
        <w:t>ь</w:t>
      </w:r>
      <w:r w:rsidRPr="00612B1F">
        <w:rPr>
          <w:rFonts w:ascii="Times New Roman" w:hAnsi="Times New Roman" w:cs="Times New Roman"/>
          <w:sz w:val="18"/>
          <w:szCs w:val="18"/>
        </w:rPr>
        <w:t>ность цветников;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соблюдение общественного порядка жителями дома;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наличие мест отдыха.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«Лучшая клумба».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оригинальное оформле</w:t>
      </w:r>
      <w:r w:rsidR="00612B1F">
        <w:rPr>
          <w:rFonts w:ascii="Times New Roman" w:hAnsi="Times New Roman" w:cs="Times New Roman"/>
          <w:sz w:val="18"/>
          <w:szCs w:val="18"/>
        </w:rPr>
        <w:t>ние цветника в частном секторе.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«Цветочная фантазия, или объемная фигурная композиция».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0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«Райский уголок»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ab/>
        <w:t>Критерии оценки: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интересный нестандартный ландшафтный дизайн части усадьбы.</w:t>
      </w:r>
    </w:p>
    <w:p w:rsidR="00724D8C" w:rsidRPr="00612B1F" w:rsidRDefault="006944DE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724D8C" w:rsidRPr="00612B1F">
        <w:rPr>
          <w:rFonts w:ascii="Times New Roman" w:hAnsi="Times New Roman" w:cs="Times New Roman"/>
          <w:b/>
          <w:sz w:val="18"/>
          <w:szCs w:val="18"/>
        </w:rPr>
        <w:t>«</w:t>
      </w:r>
      <w:r w:rsidRPr="00612B1F">
        <w:rPr>
          <w:rFonts w:ascii="Times New Roman" w:hAnsi="Times New Roman" w:cs="Times New Roman"/>
          <w:b/>
          <w:sz w:val="18"/>
          <w:szCs w:val="18"/>
        </w:rPr>
        <w:t>Магазин года», «Кафе года», «Учреждение года», «Организация, предприятие года».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эстетичное оформление территории, наличие цветочных клумб зеленых насаждений, наличие урн для мусора</w:t>
      </w:r>
      <w:r w:rsidR="006944DE" w:rsidRPr="00612B1F">
        <w:rPr>
          <w:rFonts w:ascii="Times New Roman" w:hAnsi="Times New Roman" w:cs="Times New Roman"/>
          <w:sz w:val="18"/>
          <w:szCs w:val="18"/>
        </w:rPr>
        <w:t>, и.т.д</w:t>
      </w:r>
      <w:r w:rsidRPr="00612B1F">
        <w:rPr>
          <w:rFonts w:ascii="Times New Roman" w:hAnsi="Times New Roman" w:cs="Times New Roman"/>
          <w:sz w:val="18"/>
          <w:szCs w:val="18"/>
        </w:rPr>
        <w:t xml:space="preserve">.               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«Заботливые руки».</w:t>
      </w:r>
    </w:p>
    <w:p w:rsidR="00724D8C" w:rsidRPr="00612B1F" w:rsidRDefault="004A3656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="00724D8C" w:rsidRPr="00612B1F">
        <w:rPr>
          <w:rFonts w:ascii="Times New Roman" w:hAnsi="Times New Roman" w:cs="Times New Roman"/>
          <w:sz w:val="18"/>
          <w:szCs w:val="18"/>
        </w:rPr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эстетическое оформление дома и придомовой территории;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участники старше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«Сельский умелец».</w:t>
      </w:r>
    </w:p>
    <w:p w:rsidR="00724D8C" w:rsidRPr="00612B1F" w:rsidRDefault="004A3656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="00724D8C" w:rsidRPr="00612B1F">
        <w:rPr>
          <w:rFonts w:ascii="Times New Roman" w:hAnsi="Times New Roman" w:cs="Times New Roman"/>
          <w:sz w:val="18"/>
          <w:szCs w:val="18"/>
        </w:rPr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возраст</w:t>
      </w:r>
      <w:r w:rsidRPr="00612B1F">
        <w:rPr>
          <w:rFonts w:ascii="Times New Roman" w:hAnsi="Times New Roman" w:cs="Times New Roman"/>
          <w:sz w:val="18"/>
          <w:szCs w:val="18"/>
        </w:rPr>
        <w:t xml:space="preserve"> участников от 30 </w:t>
      </w:r>
      <w:r w:rsidR="00612B1F">
        <w:rPr>
          <w:rFonts w:ascii="Times New Roman" w:hAnsi="Times New Roman" w:cs="Times New Roman"/>
          <w:sz w:val="18"/>
          <w:szCs w:val="18"/>
        </w:rPr>
        <w:t>до 60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«Молодые хозяева».</w:t>
      </w:r>
    </w:p>
    <w:p w:rsidR="00724D8C" w:rsidRPr="00612B1F" w:rsidRDefault="004A3656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="00724D8C" w:rsidRPr="00612B1F">
        <w:rPr>
          <w:rFonts w:ascii="Times New Roman" w:hAnsi="Times New Roman" w:cs="Times New Roman"/>
          <w:sz w:val="18"/>
          <w:szCs w:val="18"/>
        </w:rPr>
        <w:t>Критерии оценки: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эстетическое оформление дома и придомовой </w:t>
      </w:r>
      <w:r w:rsidR="006944DE" w:rsidRPr="00612B1F">
        <w:rPr>
          <w:rFonts w:ascii="Times New Roman" w:hAnsi="Times New Roman" w:cs="Times New Roman"/>
          <w:sz w:val="18"/>
          <w:szCs w:val="18"/>
        </w:rPr>
        <w:t>территории; участники</w:t>
      </w:r>
      <w:r w:rsidR="00612B1F">
        <w:rPr>
          <w:rFonts w:ascii="Times New Roman" w:hAnsi="Times New Roman" w:cs="Times New Roman"/>
          <w:sz w:val="18"/>
          <w:szCs w:val="18"/>
        </w:rPr>
        <w:t xml:space="preserve"> до 30 лет.</w:t>
      </w:r>
    </w:p>
    <w:p w:rsidR="00724D8C" w:rsidRPr="00612B1F" w:rsidRDefault="00724D8C" w:rsidP="00C42853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«Наш зеленый огород».</w:t>
      </w:r>
    </w:p>
    <w:p w:rsidR="00724D8C" w:rsidRPr="00612B1F" w:rsidRDefault="00724D8C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Совмещение овощей и цвето</w:t>
      </w:r>
      <w:proofErr w:type="gramStart"/>
      <w:r w:rsidRPr="00612B1F">
        <w:rPr>
          <w:rFonts w:ascii="Times New Roman" w:hAnsi="Times New Roman" w:cs="Times New Roman"/>
          <w:sz w:val="18"/>
          <w:szCs w:val="18"/>
        </w:rPr>
        <w:t>в(</w:t>
      </w:r>
      <w:proofErr w:type="gramEnd"/>
      <w:r w:rsidRPr="00612B1F">
        <w:rPr>
          <w:rFonts w:ascii="Times New Roman" w:hAnsi="Times New Roman" w:cs="Times New Roman"/>
          <w:sz w:val="18"/>
          <w:szCs w:val="18"/>
        </w:rPr>
        <w:t>рациональное использование придомовой территории);</w:t>
      </w:r>
      <w:r w:rsidR="006944DE" w:rsidRPr="00612B1F">
        <w:rPr>
          <w:rFonts w:ascii="Times New Roman" w:hAnsi="Times New Roman" w:cs="Times New Roman"/>
          <w:sz w:val="18"/>
          <w:szCs w:val="18"/>
        </w:rPr>
        <w:t xml:space="preserve"> </w:t>
      </w:r>
      <w:r w:rsidRPr="00612B1F">
        <w:rPr>
          <w:rFonts w:ascii="Times New Roman" w:hAnsi="Times New Roman" w:cs="Times New Roman"/>
          <w:sz w:val="18"/>
          <w:szCs w:val="18"/>
        </w:rPr>
        <w:t>образцовое содержание усадеб и при</w:t>
      </w:r>
      <w:r w:rsidR="00612B1F">
        <w:rPr>
          <w:rFonts w:ascii="Times New Roman" w:hAnsi="Times New Roman" w:cs="Times New Roman"/>
          <w:sz w:val="18"/>
          <w:szCs w:val="18"/>
        </w:rPr>
        <w:t>дом</w:t>
      </w:r>
      <w:r w:rsidR="00612B1F">
        <w:rPr>
          <w:rFonts w:ascii="Times New Roman" w:hAnsi="Times New Roman" w:cs="Times New Roman"/>
          <w:sz w:val="18"/>
          <w:szCs w:val="18"/>
        </w:rPr>
        <w:t>о</w:t>
      </w:r>
      <w:r w:rsidR="00612B1F">
        <w:rPr>
          <w:rFonts w:ascii="Times New Roman" w:hAnsi="Times New Roman" w:cs="Times New Roman"/>
          <w:sz w:val="18"/>
          <w:szCs w:val="18"/>
        </w:rPr>
        <w:t>вых территорий.</w:t>
      </w:r>
    </w:p>
    <w:p w:rsidR="00724D8C" w:rsidRPr="00612B1F" w:rsidRDefault="004A3656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</w:t>
      </w:r>
      <w:r w:rsidR="00724D8C" w:rsidRPr="00612B1F">
        <w:rPr>
          <w:rFonts w:ascii="Times New Roman" w:hAnsi="Times New Roman"/>
          <w:sz w:val="18"/>
          <w:szCs w:val="18"/>
        </w:rPr>
        <w:t xml:space="preserve">Награждение победителей проводится на празднике </w:t>
      </w:r>
      <w:r w:rsidR="006944DE" w:rsidRPr="00612B1F">
        <w:rPr>
          <w:rFonts w:ascii="Times New Roman" w:hAnsi="Times New Roman"/>
          <w:sz w:val="18"/>
          <w:szCs w:val="18"/>
        </w:rPr>
        <w:t>поселка, п</w:t>
      </w:r>
      <w:r w:rsidR="00724D8C" w:rsidRPr="00612B1F">
        <w:rPr>
          <w:rFonts w:ascii="Times New Roman" w:hAnsi="Times New Roman"/>
          <w:sz w:val="18"/>
          <w:szCs w:val="18"/>
        </w:rPr>
        <w:t>обедители награждаются Почетными грамотами и ценными п</w:t>
      </w:r>
      <w:r w:rsidR="00724D8C" w:rsidRPr="00612B1F">
        <w:rPr>
          <w:rFonts w:ascii="Times New Roman" w:hAnsi="Times New Roman"/>
          <w:sz w:val="18"/>
          <w:szCs w:val="18"/>
        </w:rPr>
        <w:t>о</w:t>
      </w:r>
      <w:r w:rsidR="00724D8C" w:rsidRPr="00612B1F">
        <w:rPr>
          <w:rFonts w:ascii="Times New Roman" w:hAnsi="Times New Roman"/>
          <w:sz w:val="18"/>
          <w:szCs w:val="18"/>
        </w:rPr>
        <w:t>дарками.</w:t>
      </w:r>
    </w:p>
    <w:p w:rsidR="00EB59F8" w:rsidRPr="00612B1F" w:rsidRDefault="004A3656" w:rsidP="00C42853">
      <w:pPr>
        <w:snapToGri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</w:t>
      </w:r>
      <w:r w:rsidR="00EB59F8" w:rsidRPr="00612B1F">
        <w:rPr>
          <w:rFonts w:ascii="Times New Roman" w:hAnsi="Times New Roman"/>
          <w:sz w:val="18"/>
          <w:szCs w:val="18"/>
        </w:rPr>
        <w:t>Целевыми индикаторами, позволяющими измерить достижение цели данного мероприятия, являются:</w:t>
      </w:r>
    </w:p>
    <w:p w:rsidR="00D72C5D" w:rsidRPr="00612B1F" w:rsidRDefault="00EB59F8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1) доля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жителей принявших участие в смотре конкурсе и праздничных мероприятиях;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(увеличение с </w:t>
      </w:r>
      <w:r w:rsidR="00D72C5D" w:rsidRPr="00612B1F">
        <w:rPr>
          <w:rFonts w:ascii="Times New Roman" w:hAnsi="Times New Roman"/>
          <w:sz w:val="18"/>
          <w:szCs w:val="18"/>
          <w:lang w:eastAsia="ru-RU"/>
        </w:rPr>
        <w:t>5</w:t>
      </w:r>
      <w:r w:rsidRPr="00612B1F">
        <w:rPr>
          <w:rFonts w:ascii="Times New Roman" w:hAnsi="Times New Roman"/>
          <w:sz w:val="18"/>
          <w:szCs w:val="18"/>
          <w:lang w:eastAsia="ru-RU"/>
        </w:rPr>
        <w:t>0% в 20</w:t>
      </w:r>
      <w:r w:rsidR="00883885">
        <w:rPr>
          <w:rFonts w:ascii="Times New Roman" w:hAnsi="Times New Roman"/>
          <w:sz w:val="18"/>
          <w:szCs w:val="18"/>
          <w:lang w:eastAsia="ru-RU"/>
        </w:rPr>
        <w:t>22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 до </w:t>
      </w:r>
      <w:r w:rsidR="002D6ABF">
        <w:rPr>
          <w:rFonts w:ascii="Times New Roman" w:hAnsi="Times New Roman"/>
          <w:sz w:val="18"/>
          <w:szCs w:val="18"/>
          <w:lang w:eastAsia="ru-RU"/>
        </w:rPr>
        <w:t>60</w:t>
      </w:r>
      <w:r w:rsidRPr="00612B1F">
        <w:rPr>
          <w:rFonts w:ascii="Times New Roman" w:hAnsi="Times New Roman"/>
          <w:sz w:val="18"/>
          <w:szCs w:val="18"/>
          <w:lang w:eastAsia="ru-RU"/>
        </w:rPr>
        <w:t>% в 20</w:t>
      </w:r>
      <w:r w:rsidR="00077896">
        <w:rPr>
          <w:rFonts w:ascii="Times New Roman" w:hAnsi="Times New Roman"/>
          <w:sz w:val="18"/>
          <w:szCs w:val="18"/>
          <w:lang w:eastAsia="ru-RU"/>
        </w:rPr>
        <w:t>2</w:t>
      </w:r>
      <w:r w:rsidR="00883885">
        <w:rPr>
          <w:rFonts w:ascii="Times New Roman" w:hAnsi="Times New Roman"/>
          <w:sz w:val="18"/>
          <w:szCs w:val="18"/>
          <w:lang w:eastAsia="ru-RU"/>
        </w:rPr>
        <w:t>4</w:t>
      </w:r>
      <w:r w:rsidRPr="00612B1F">
        <w:rPr>
          <w:rFonts w:ascii="Times New Roman" w:hAnsi="Times New Roman"/>
          <w:sz w:val="18"/>
          <w:szCs w:val="18"/>
          <w:lang w:eastAsia="ru-RU"/>
        </w:rPr>
        <w:t xml:space="preserve"> году)</w:t>
      </w:r>
      <w:r w:rsidR="00612B1F">
        <w:rPr>
          <w:rFonts w:ascii="Times New Roman" w:hAnsi="Times New Roman"/>
          <w:sz w:val="18"/>
          <w:szCs w:val="18"/>
          <w:lang w:eastAsia="ru-RU"/>
        </w:rPr>
        <w:t>;</w:t>
      </w:r>
    </w:p>
    <w:p w:rsidR="004A3656" w:rsidRDefault="00EB59F8" w:rsidP="004A3656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b/>
          <w:sz w:val="18"/>
          <w:szCs w:val="18"/>
        </w:rPr>
        <w:t xml:space="preserve">Мероприятие 2. </w:t>
      </w:r>
      <w:r w:rsidR="00800B8D" w:rsidRPr="00612B1F">
        <w:rPr>
          <w:rFonts w:ascii="Times New Roman" w:hAnsi="Times New Roman"/>
          <w:sz w:val="18"/>
          <w:szCs w:val="18"/>
          <w:u w:val="single"/>
        </w:rPr>
        <w:t>- Проведение мероприятий посвященных празднова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нию 9 Мая дня Победы </w:t>
      </w:r>
    </w:p>
    <w:p w:rsidR="00D92703" w:rsidRPr="004A3656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4A3656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 xml:space="preserve"> </w:t>
      </w:r>
      <w:r w:rsidRPr="004A3656">
        <w:rPr>
          <w:rFonts w:ascii="Times New Roman" w:hAnsi="Times New Roman"/>
          <w:sz w:val="18"/>
          <w:szCs w:val="18"/>
        </w:rPr>
        <w:t xml:space="preserve"> </w:t>
      </w:r>
      <w:r w:rsidR="00EB59F8" w:rsidRPr="00612B1F">
        <w:rPr>
          <w:rFonts w:ascii="Times New Roman" w:hAnsi="Times New Roman"/>
          <w:sz w:val="18"/>
          <w:szCs w:val="18"/>
        </w:rPr>
        <w:t xml:space="preserve">Главная цель мероприятия – </w:t>
      </w:r>
      <w:r w:rsidR="00D92703" w:rsidRPr="00612B1F">
        <w:rPr>
          <w:rFonts w:ascii="Times New Roman" w:hAnsi="Times New Roman"/>
          <w:sz w:val="18"/>
          <w:szCs w:val="18"/>
        </w:rPr>
        <w:t>воспитание патриоти</w:t>
      </w:r>
      <w:r w:rsidR="00FE0688" w:rsidRPr="00612B1F">
        <w:rPr>
          <w:rFonts w:ascii="Times New Roman" w:hAnsi="Times New Roman"/>
          <w:sz w:val="18"/>
          <w:szCs w:val="18"/>
        </w:rPr>
        <w:t>зма и гражданственности</w:t>
      </w:r>
      <w:r w:rsidR="00D92703" w:rsidRPr="00612B1F">
        <w:rPr>
          <w:rFonts w:ascii="Times New Roman" w:hAnsi="Times New Roman"/>
          <w:sz w:val="18"/>
          <w:szCs w:val="18"/>
        </w:rPr>
        <w:t xml:space="preserve"> </w:t>
      </w:r>
      <w:r w:rsidR="00FE0688" w:rsidRPr="00612B1F">
        <w:rPr>
          <w:rFonts w:ascii="Times New Roman" w:hAnsi="Times New Roman"/>
          <w:sz w:val="18"/>
          <w:szCs w:val="18"/>
        </w:rPr>
        <w:t>жителей</w:t>
      </w:r>
      <w:r w:rsidR="00D92703" w:rsidRPr="00612B1F">
        <w:rPr>
          <w:rFonts w:ascii="Times New Roman" w:hAnsi="Times New Roman"/>
          <w:sz w:val="18"/>
          <w:szCs w:val="18"/>
        </w:rPr>
        <w:t>, формирование гордости и с</w:t>
      </w:r>
      <w:r w:rsidR="00D92703" w:rsidRPr="00612B1F">
        <w:rPr>
          <w:rFonts w:ascii="Times New Roman" w:hAnsi="Times New Roman"/>
          <w:sz w:val="18"/>
          <w:szCs w:val="18"/>
        </w:rPr>
        <w:t>о</w:t>
      </w:r>
      <w:r w:rsidR="00D92703" w:rsidRPr="00612B1F">
        <w:rPr>
          <w:rFonts w:ascii="Times New Roman" w:hAnsi="Times New Roman"/>
          <w:sz w:val="18"/>
          <w:szCs w:val="18"/>
        </w:rPr>
        <w:t>причастности к истории нашей Родины, разв</w:t>
      </w:r>
      <w:r w:rsidR="00D92703" w:rsidRPr="00612B1F">
        <w:rPr>
          <w:rFonts w:ascii="Times New Roman" w:hAnsi="Times New Roman"/>
          <w:sz w:val="18"/>
          <w:szCs w:val="18"/>
        </w:rPr>
        <w:t>и</w:t>
      </w:r>
      <w:r w:rsidR="00D92703" w:rsidRPr="00612B1F">
        <w:rPr>
          <w:rFonts w:ascii="Times New Roman" w:hAnsi="Times New Roman"/>
          <w:sz w:val="18"/>
          <w:szCs w:val="18"/>
        </w:rPr>
        <w:t xml:space="preserve">тие художественно-эстетического вкуса. </w:t>
      </w:r>
    </w:p>
    <w:p w:rsidR="00EB59F8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="00EB59F8" w:rsidRPr="00612B1F">
        <w:rPr>
          <w:rFonts w:ascii="Times New Roman" w:hAnsi="Times New Roman"/>
          <w:sz w:val="18"/>
          <w:szCs w:val="18"/>
        </w:rPr>
        <w:t>Основными задачами реализации мероприятия являются:</w:t>
      </w:r>
    </w:p>
    <w:p w:rsidR="00734EDA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увековечение памяти воинов - защитников Отечества,  ветеранов Великой Отечественной войны и тружеников тыла;</w:t>
      </w:r>
    </w:p>
    <w:p w:rsidR="00FE0688" w:rsidRPr="00612B1F" w:rsidRDefault="00734EDA" w:rsidP="00C42853">
      <w:pPr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активизация военно-патриотической и гражданско-патриотической работы с молодежью сельского поселения</w:t>
      </w:r>
    </w:p>
    <w:p w:rsidR="00EB59F8" w:rsidRPr="00612B1F" w:rsidRDefault="00FE0688" w:rsidP="005F2C88">
      <w:pPr>
        <w:spacing w:after="0" w:line="240" w:lineRule="auto"/>
        <w:ind w:firstLine="709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3)</w:t>
      </w:r>
      <w:r w:rsidR="00734EDA" w:rsidRPr="00612B1F">
        <w:rPr>
          <w:rFonts w:ascii="Times New Roman" w:hAnsi="Times New Roman"/>
          <w:sz w:val="18"/>
          <w:szCs w:val="18"/>
        </w:rPr>
        <w:t xml:space="preserve">воспитание у </w:t>
      </w:r>
      <w:r w:rsidR="00F5400D" w:rsidRPr="00612B1F">
        <w:rPr>
          <w:rFonts w:ascii="Times New Roman" w:hAnsi="Times New Roman"/>
          <w:sz w:val="18"/>
          <w:szCs w:val="18"/>
        </w:rPr>
        <w:t>молодежи</w:t>
      </w:r>
      <w:r w:rsidR="00734EDA" w:rsidRPr="00612B1F">
        <w:rPr>
          <w:rFonts w:ascii="Times New Roman" w:hAnsi="Times New Roman"/>
          <w:sz w:val="18"/>
          <w:szCs w:val="18"/>
        </w:rPr>
        <w:t xml:space="preserve"> любви к Родине, чувства гордости за свой народ, способствовать воспитанию уважения к л</w:t>
      </w:r>
      <w:r w:rsidR="00734EDA" w:rsidRPr="00612B1F">
        <w:rPr>
          <w:rFonts w:ascii="Times New Roman" w:hAnsi="Times New Roman"/>
          <w:sz w:val="18"/>
          <w:szCs w:val="18"/>
        </w:rPr>
        <w:t>ю</w:t>
      </w:r>
      <w:r w:rsidR="00734EDA" w:rsidRPr="00612B1F">
        <w:rPr>
          <w:rFonts w:ascii="Times New Roman" w:hAnsi="Times New Roman"/>
          <w:sz w:val="18"/>
          <w:szCs w:val="18"/>
        </w:rPr>
        <w:t>дям</w:t>
      </w:r>
      <w:r w:rsidR="00673D74">
        <w:rPr>
          <w:rFonts w:ascii="Times New Roman" w:hAnsi="Times New Roman"/>
          <w:sz w:val="18"/>
          <w:szCs w:val="18"/>
        </w:rPr>
        <w:t xml:space="preserve"> </w:t>
      </w:r>
      <w:r w:rsidR="00734EDA" w:rsidRPr="00612B1F">
        <w:rPr>
          <w:rFonts w:ascii="Times New Roman" w:hAnsi="Times New Roman"/>
          <w:sz w:val="18"/>
          <w:szCs w:val="18"/>
        </w:rPr>
        <w:t xml:space="preserve">старшего поколения; </w:t>
      </w:r>
      <w:r w:rsidR="00734EDA" w:rsidRPr="00612B1F">
        <w:rPr>
          <w:rFonts w:ascii="Times New Roman" w:hAnsi="Times New Roman"/>
          <w:sz w:val="18"/>
          <w:szCs w:val="18"/>
        </w:rPr>
        <w:br/>
      </w:r>
      <w:r w:rsidRPr="00612B1F">
        <w:rPr>
          <w:rFonts w:ascii="Times New Roman" w:hAnsi="Times New Roman"/>
          <w:sz w:val="18"/>
          <w:szCs w:val="18"/>
        </w:rPr>
        <w:t xml:space="preserve">      </w:t>
      </w:r>
      <w:r w:rsidR="004A3656">
        <w:rPr>
          <w:rFonts w:ascii="Times New Roman" w:hAnsi="Times New Roman"/>
          <w:sz w:val="18"/>
          <w:szCs w:val="18"/>
        </w:rPr>
        <w:t xml:space="preserve">         </w:t>
      </w:r>
      <w:r w:rsidRPr="00612B1F">
        <w:rPr>
          <w:rFonts w:ascii="Times New Roman" w:hAnsi="Times New Roman"/>
          <w:sz w:val="18"/>
          <w:szCs w:val="18"/>
        </w:rPr>
        <w:t xml:space="preserve">  4)</w:t>
      </w:r>
      <w:r w:rsidR="00734EDA" w:rsidRPr="00612B1F">
        <w:rPr>
          <w:rFonts w:ascii="Times New Roman" w:hAnsi="Times New Roman"/>
          <w:sz w:val="18"/>
          <w:szCs w:val="18"/>
        </w:rPr>
        <w:t>побуждать детей к добрым делам, к оказанию помощи ветеранам;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       </w:t>
      </w:r>
      <w:r w:rsidR="004A3656">
        <w:rPr>
          <w:rFonts w:ascii="Times New Roman" w:hAnsi="Times New Roman"/>
          <w:sz w:val="18"/>
          <w:szCs w:val="18"/>
        </w:rPr>
        <w:t xml:space="preserve">     </w:t>
      </w:r>
      <w:r w:rsidRPr="00612B1F">
        <w:rPr>
          <w:rFonts w:ascii="Times New Roman" w:hAnsi="Times New Roman"/>
          <w:sz w:val="18"/>
          <w:szCs w:val="18"/>
        </w:rPr>
        <w:t xml:space="preserve"> 5)</w:t>
      </w:r>
      <w:r w:rsidR="00734EDA" w:rsidRPr="00612B1F">
        <w:rPr>
          <w:rFonts w:ascii="Times New Roman" w:hAnsi="Times New Roman"/>
          <w:sz w:val="18"/>
          <w:szCs w:val="18"/>
        </w:rPr>
        <w:t>формирование у детей и молодежи высокого патриотического сознания, верности Отечеству, готовности к выполн</w:t>
      </w:r>
      <w:r w:rsidR="00734EDA" w:rsidRPr="00612B1F">
        <w:rPr>
          <w:rFonts w:ascii="Times New Roman" w:hAnsi="Times New Roman"/>
          <w:sz w:val="18"/>
          <w:szCs w:val="18"/>
        </w:rPr>
        <w:t>е</w:t>
      </w:r>
      <w:r w:rsidR="00734EDA" w:rsidRPr="00612B1F">
        <w:rPr>
          <w:rFonts w:ascii="Times New Roman" w:hAnsi="Times New Roman"/>
          <w:sz w:val="18"/>
          <w:szCs w:val="18"/>
        </w:rPr>
        <w:t>нию конституционных обязанностей по защите Родины;</w:t>
      </w:r>
    </w:p>
    <w:p w:rsidR="00FE0688" w:rsidRPr="00612B1F" w:rsidRDefault="00FE0688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В </w:t>
      </w:r>
      <w:r w:rsidR="00103503" w:rsidRPr="00612B1F">
        <w:rPr>
          <w:rFonts w:ascii="Times New Roman" w:hAnsi="Times New Roman"/>
          <w:sz w:val="18"/>
          <w:szCs w:val="18"/>
        </w:rPr>
        <w:t>соответствии с целью и задачами настоящего программного мероприятия предполагается достичь следующих результатов: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Ремонт памятника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Проведение акции «Георгиевская ленточка»</w:t>
      </w:r>
    </w:p>
    <w:p w:rsidR="00EB59F8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Праздничное шествие по улицам поселка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Торжественный митинг с возложением венка и цветов к памятнику павшим Воинам</w:t>
      </w:r>
    </w:p>
    <w:p w:rsidR="00103503" w:rsidRPr="00612B1F" w:rsidRDefault="00103503" w:rsidP="00C4285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Праздничный конце</w:t>
      </w:r>
      <w:proofErr w:type="gramStart"/>
      <w:r w:rsidRPr="00612B1F">
        <w:rPr>
          <w:rFonts w:ascii="Times New Roman" w:hAnsi="Times New Roman"/>
          <w:sz w:val="18"/>
          <w:szCs w:val="18"/>
        </w:rPr>
        <w:t>рт в скв</w:t>
      </w:r>
      <w:proofErr w:type="gramEnd"/>
      <w:r w:rsidRPr="00612B1F">
        <w:rPr>
          <w:rFonts w:ascii="Times New Roman" w:hAnsi="Times New Roman"/>
          <w:sz w:val="18"/>
          <w:szCs w:val="18"/>
        </w:rPr>
        <w:t>ере памяти</w:t>
      </w:r>
    </w:p>
    <w:p w:rsidR="00EB59F8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/>
          <w:sz w:val="18"/>
          <w:szCs w:val="18"/>
        </w:rPr>
        <w:t>Целевым индикатором, позволяющим измерить достижение цели данного мероприятия, является:</w:t>
      </w:r>
    </w:p>
    <w:p w:rsidR="009219C4" w:rsidRPr="00612B1F" w:rsidRDefault="00EB59F8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1) доля граждан, </w:t>
      </w:r>
      <w:r w:rsidR="009219C4" w:rsidRPr="00612B1F">
        <w:rPr>
          <w:rFonts w:ascii="Times New Roman" w:hAnsi="Times New Roman"/>
          <w:sz w:val="18"/>
          <w:szCs w:val="18"/>
        </w:rPr>
        <w:t>принявших участие в мероприятии</w:t>
      </w:r>
      <w:r w:rsidRPr="00612B1F">
        <w:rPr>
          <w:rFonts w:ascii="Times New Roman" w:hAnsi="Times New Roman"/>
          <w:sz w:val="18"/>
          <w:szCs w:val="18"/>
        </w:rPr>
        <w:t xml:space="preserve"> от общего числа граждан, проживающих в </w:t>
      </w:r>
      <w:r w:rsidR="009219C4" w:rsidRPr="00612B1F">
        <w:rPr>
          <w:rFonts w:ascii="Times New Roman" w:hAnsi="Times New Roman"/>
          <w:sz w:val="18"/>
          <w:szCs w:val="18"/>
        </w:rPr>
        <w:t>Танзыбейском</w:t>
      </w:r>
      <w:r w:rsidR="00612B1F">
        <w:rPr>
          <w:rFonts w:ascii="Times New Roman" w:hAnsi="Times New Roman"/>
          <w:sz w:val="18"/>
          <w:szCs w:val="18"/>
        </w:rPr>
        <w:t xml:space="preserve"> сельсовете</w:t>
      </w:r>
      <w:proofErr w:type="gramStart"/>
      <w:r w:rsidR="00612B1F">
        <w:rPr>
          <w:rFonts w:ascii="Times New Roman" w:hAnsi="Times New Roman"/>
          <w:sz w:val="18"/>
          <w:szCs w:val="18"/>
        </w:rPr>
        <w:t xml:space="preserve"> (%).</w:t>
      </w:r>
      <w:proofErr w:type="gramEnd"/>
    </w:p>
    <w:p w:rsidR="00EB59F8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/>
          <w:sz w:val="18"/>
          <w:szCs w:val="18"/>
        </w:rPr>
        <w:t xml:space="preserve">Управление реализацией Программы по повышению качества жизни и прочих мероприятий на территории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="00EB59F8" w:rsidRPr="00612B1F">
        <w:rPr>
          <w:rFonts w:ascii="Times New Roman" w:hAnsi="Times New Roman"/>
          <w:sz w:val="18"/>
          <w:szCs w:val="18"/>
        </w:rPr>
        <w:t xml:space="preserve"> сел</w:t>
      </w:r>
      <w:r w:rsidR="00EB59F8" w:rsidRPr="00612B1F">
        <w:rPr>
          <w:rFonts w:ascii="Times New Roman" w:hAnsi="Times New Roman"/>
          <w:sz w:val="18"/>
          <w:szCs w:val="18"/>
        </w:rPr>
        <w:t>ь</w:t>
      </w:r>
      <w:r w:rsidR="00EB59F8" w:rsidRPr="00612B1F">
        <w:rPr>
          <w:rFonts w:ascii="Times New Roman" w:hAnsi="Times New Roman"/>
          <w:sz w:val="18"/>
          <w:szCs w:val="18"/>
        </w:rPr>
        <w:t xml:space="preserve">совета осуществляет  муниципальный заказчик программы – Администрация </w:t>
      </w:r>
      <w:r w:rsidR="009219C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="00EB59F8" w:rsidRPr="00612B1F">
        <w:rPr>
          <w:rFonts w:ascii="Times New Roman" w:hAnsi="Times New Roman"/>
          <w:sz w:val="18"/>
          <w:szCs w:val="18"/>
        </w:rPr>
        <w:t xml:space="preserve"> сельсовета </w:t>
      </w:r>
      <w:r w:rsidR="009219C4" w:rsidRPr="00612B1F">
        <w:rPr>
          <w:rFonts w:ascii="Times New Roman" w:hAnsi="Times New Roman"/>
          <w:sz w:val="18"/>
          <w:szCs w:val="18"/>
        </w:rPr>
        <w:t>Ермаковского</w:t>
      </w:r>
      <w:r w:rsidR="00EB59F8" w:rsidRPr="00612B1F">
        <w:rPr>
          <w:rFonts w:ascii="Times New Roman" w:hAnsi="Times New Roman"/>
          <w:sz w:val="18"/>
          <w:szCs w:val="18"/>
        </w:rPr>
        <w:t xml:space="preserve"> района Красноярского края.</w:t>
      </w:r>
    </w:p>
    <w:p w:rsidR="00EB59F8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 w:cs="Times New Roman"/>
          <w:sz w:val="18"/>
          <w:szCs w:val="18"/>
        </w:rPr>
        <w:t>Муниципальный заказчик программы несет ответственность за реализацию программы, уточняет сроки реализации меропри</w:t>
      </w:r>
      <w:r w:rsidR="00EB59F8" w:rsidRPr="00612B1F">
        <w:rPr>
          <w:rFonts w:ascii="Times New Roman" w:hAnsi="Times New Roman" w:cs="Times New Roman"/>
          <w:sz w:val="18"/>
          <w:szCs w:val="18"/>
        </w:rPr>
        <w:t>я</w:t>
      </w:r>
      <w:r w:rsidR="00EB59F8" w:rsidRPr="00612B1F">
        <w:rPr>
          <w:rFonts w:ascii="Times New Roman" w:hAnsi="Times New Roman" w:cs="Times New Roman"/>
          <w:sz w:val="18"/>
          <w:szCs w:val="18"/>
        </w:rPr>
        <w:t>тий программы и объемы их финансирования.</w:t>
      </w:r>
    </w:p>
    <w:p w:rsidR="00EB59F8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 w:cs="Times New Roman"/>
          <w:sz w:val="18"/>
          <w:szCs w:val="18"/>
        </w:rPr>
        <w:t>Муниципальным заказчиком программы выполняются следующие основные задачи:</w:t>
      </w:r>
    </w:p>
    <w:p w:rsidR="004A3656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1) анализ эффективности программных проектов и мероприятий программы;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местного, краевого и федерального бюджетов и уточнения возможных об</w:t>
      </w:r>
      <w:r w:rsidRPr="00612B1F">
        <w:rPr>
          <w:rFonts w:ascii="Times New Roman" w:hAnsi="Times New Roman" w:cs="Times New Roman"/>
          <w:sz w:val="18"/>
          <w:szCs w:val="18"/>
        </w:rPr>
        <w:t>ъ</w:t>
      </w:r>
      <w:r w:rsidRPr="00612B1F">
        <w:rPr>
          <w:rFonts w:ascii="Times New Roman" w:hAnsi="Times New Roman" w:cs="Times New Roman"/>
          <w:sz w:val="18"/>
          <w:szCs w:val="18"/>
        </w:rPr>
        <w:t>емов финансирования из других и</w:t>
      </w:r>
      <w:r w:rsidRPr="00612B1F">
        <w:rPr>
          <w:rFonts w:ascii="Times New Roman" w:hAnsi="Times New Roman" w:cs="Times New Roman"/>
          <w:sz w:val="18"/>
          <w:szCs w:val="18"/>
        </w:rPr>
        <w:t>с</w:t>
      </w:r>
      <w:r w:rsidRPr="00612B1F">
        <w:rPr>
          <w:rFonts w:ascii="Times New Roman" w:hAnsi="Times New Roman" w:cs="Times New Roman"/>
          <w:sz w:val="18"/>
          <w:szCs w:val="18"/>
        </w:rPr>
        <w:t>точников;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3) мониторинг выполнения показателей программы и сбора оперативной отчетной информации, подготовки и представл</w:t>
      </w:r>
      <w:r w:rsidRPr="00612B1F">
        <w:rPr>
          <w:rFonts w:ascii="Times New Roman" w:hAnsi="Times New Roman" w:cs="Times New Roman"/>
          <w:sz w:val="18"/>
          <w:szCs w:val="18"/>
        </w:rPr>
        <w:t>е</w:t>
      </w:r>
      <w:r w:rsidRPr="00612B1F">
        <w:rPr>
          <w:rFonts w:ascii="Times New Roman" w:hAnsi="Times New Roman" w:cs="Times New Roman"/>
          <w:sz w:val="18"/>
          <w:szCs w:val="18"/>
        </w:rPr>
        <w:t>ния в установленном порядке отчетов о ходе реализации программы.</w:t>
      </w:r>
    </w:p>
    <w:p w:rsidR="00EB59F8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 w:cs="Times New Roman"/>
          <w:sz w:val="18"/>
          <w:szCs w:val="18"/>
        </w:rPr>
        <w:t>Распределение объемов финансирования, указанных в приложении № 3 к настоящей программе осуществляется муниципал</w:t>
      </w:r>
      <w:r w:rsidR="00EB59F8" w:rsidRPr="00612B1F">
        <w:rPr>
          <w:rFonts w:ascii="Times New Roman" w:hAnsi="Times New Roman" w:cs="Times New Roman"/>
          <w:sz w:val="18"/>
          <w:szCs w:val="18"/>
        </w:rPr>
        <w:t>ь</w:t>
      </w:r>
      <w:r w:rsidR="00EB59F8" w:rsidRPr="00612B1F">
        <w:rPr>
          <w:rFonts w:ascii="Times New Roman" w:hAnsi="Times New Roman" w:cs="Times New Roman"/>
          <w:sz w:val="18"/>
          <w:szCs w:val="18"/>
        </w:rPr>
        <w:t>ным заказчиком программы.</w:t>
      </w:r>
    </w:p>
    <w:p w:rsidR="00EB59F8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proofErr w:type="gramStart"/>
      <w:r w:rsidR="00EB59F8" w:rsidRPr="00612B1F">
        <w:rPr>
          <w:rFonts w:ascii="Times New Roman" w:hAnsi="Times New Roman" w:cs="Times New Roman"/>
          <w:sz w:val="18"/>
          <w:szCs w:val="18"/>
        </w:rPr>
        <w:t>Контроль за</w:t>
      </w:r>
      <w:proofErr w:type="gramEnd"/>
      <w:r w:rsidR="00EB59F8" w:rsidRPr="00612B1F">
        <w:rPr>
          <w:rFonts w:ascii="Times New Roman" w:hAnsi="Times New Roman" w:cs="Times New Roman"/>
          <w:sz w:val="18"/>
          <w:szCs w:val="18"/>
        </w:rPr>
        <w:t xml:space="preserve"> реализацией программы осуществляется Администрацией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="00EB59F8" w:rsidRPr="00612B1F">
        <w:rPr>
          <w:rFonts w:ascii="Times New Roman" w:hAnsi="Times New Roman" w:cs="Times New Roman"/>
          <w:sz w:val="18"/>
          <w:szCs w:val="18"/>
        </w:rPr>
        <w:t xml:space="preserve"> сельсовета.</w:t>
      </w:r>
    </w:p>
    <w:p w:rsidR="00EB59F8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EB59F8"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9219C4" w:rsidRPr="00612B1F">
        <w:rPr>
          <w:rFonts w:ascii="Times New Roman" w:hAnsi="Times New Roman" w:cs="Times New Roman"/>
          <w:sz w:val="18"/>
          <w:szCs w:val="18"/>
        </w:rPr>
        <w:t>Танзыбейск</w:t>
      </w:r>
      <w:r w:rsidR="00EB59F8" w:rsidRPr="00612B1F">
        <w:rPr>
          <w:rFonts w:ascii="Times New Roman" w:hAnsi="Times New Roman" w:cs="Times New Roman"/>
          <w:sz w:val="18"/>
          <w:szCs w:val="18"/>
        </w:rPr>
        <w:t>ого сельсовета: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lastRenderedPageBreak/>
        <w:t>1)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EB59F8" w:rsidRPr="00612B1F" w:rsidRDefault="00EB59F8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2) осуществляет обобщение и подготовку информации о ходе реализации мероприятий программы.</w:t>
      </w:r>
    </w:p>
    <w:p w:rsidR="00DB3E6E" w:rsidRPr="00612B1F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/>
          <w:sz w:val="18"/>
          <w:szCs w:val="18"/>
        </w:rPr>
        <w:t xml:space="preserve">Организационные, </w:t>
      </w:r>
      <w:proofErr w:type="gramStart"/>
      <w:r w:rsidR="00DB3E6E" w:rsidRPr="00612B1F">
        <w:rPr>
          <w:rFonts w:ascii="Times New Roman" w:hAnsi="Times New Roman"/>
          <w:sz w:val="18"/>
          <w:szCs w:val="18"/>
        </w:rPr>
        <w:t>экономические и правовые механизмы</w:t>
      </w:r>
      <w:proofErr w:type="gramEnd"/>
      <w:r w:rsidR="00DB3E6E" w:rsidRPr="00612B1F">
        <w:rPr>
          <w:rFonts w:ascii="Times New Roman" w:hAnsi="Times New Roman"/>
          <w:sz w:val="18"/>
          <w:szCs w:val="18"/>
        </w:rPr>
        <w:t>, необходимые для эффективной реализации мероприятий подпр</w:t>
      </w:r>
      <w:r w:rsidR="00DB3E6E" w:rsidRPr="00612B1F">
        <w:rPr>
          <w:rFonts w:ascii="Times New Roman" w:hAnsi="Times New Roman"/>
          <w:sz w:val="18"/>
          <w:szCs w:val="18"/>
        </w:rPr>
        <w:t>о</w:t>
      </w:r>
      <w:r w:rsidR="00DB3E6E" w:rsidRPr="00612B1F">
        <w:rPr>
          <w:rFonts w:ascii="Times New Roman" w:hAnsi="Times New Roman"/>
          <w:sz w:val="18"/>
          <w:szCs w:val="18"/>
        </w:rPr>
        <w:t xml:space="preserve">грамм представлены в подпрограммах программы: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1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«Улично-дорожная</w:t>
      </w:r>
      <w:r>
        <w:rPr>
          <w:rFonts w:ascii="Times New Roman" w:hAnsi="Times New Roman"/>
          <w:sz w:val="18"/>
          <w:szCs w:val="18"/>
        </w:rPr>
        <w:t xml:space="preserve"> сеть Танзыбейского сельсовета»;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>ленных пунктов Танзыбейского сельсовета»</w:t>
      </w:r>
      <w:r>
        <w:rPr>
          <w:rFonts w:ascii="Times New Roman" w:hAnsi="Times New Roman"/>
          <w:sz w:val="18"/>
          <w:szCs w:val="18"/>
        </w:rPr>
        <w:t>;</w:t>
      </w:r>
      <w:r w:rsidRPr="00573AF3">
        <w:rPr>
          <w:rFonts w:ascii="Times New Roman" w:hAnsi="Times New Roman"/>
          <w:sz w:val="18"/>
          <w:szCs w:val="18"/>
        </w:rPr>
        <w:t xml:space="preserve">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2019-2023 годы»</w:t>
      </w:r>
      <w:r>
        <w:rPr>
          <w:rFonts w:ascii="Times New Roman" w:hAnsi="Times New Roman"/>
          <w:sz w:val="18"/>
          <w:szCs w:val="18"/>
        </w:rPr>
        <w:t>;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Pr="00612B1F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DB3E6E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 w:cs="Times New Roman"/>
          <w:sz w:val="18"/>
          <w:szCs w:val="18"/>
        </w:rPr>
        <w:t>Управление реализацией программы и подпрограмм по ней осуществляет  муниципальный заказчик программы – Администр</w:t>
      </w:r>
      <w:r w:rsidR="00DB3E6E" w:rsidRPr="00612B1F">
        <w:rPr>
          <w:rFonts w:ascii="Times New Roman" w:hAnsi="Times New Roman" w:cs="Times New Roman"/>
          <w:sz w:val="18"/>
          <w:szCs w:val="18"/>
        </w:rPr>
        <w:t>а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ция </w:t>
      </w:r>
      <w:r w:rsidR="00D65D49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 сельсовета </w:t>
      </w:r>
      <w:r w:rsidR="00D65D49" w:rsidRPr="00612B1F">
        <w:rPr>
          <w:rFonts w:ascii="Times New Roman" w:hAnsi="Times New Roman" w:cs="Times New Roman"/>
          <w:sz w:val="18"/>
          <w:szCs w:val="18"/>
        </w:rPr>
        <w:t>Ермаковского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 района Красноярского края.</w:t>
      </w:r>
    </w:p>
    <w:p w:rsidR="00DB3E6E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Исполнитель программы – Администрация </w:t>
      </w:r>
      <w:r w:rsidR="004C56B5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 сельсовета:</w:t>
      </w:r>
    </w:p>
    <w:p w:rsidR="00DB3E6E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670783" w:rsidRPr="00612B1F" w:rsidRDefault="00DB3E6E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- осуществляет обобщение и подготовку информации о ходе реализации мероприятий п</w:t>
      </w:r>
      <w:r w:rsidR="00612B1F">
        <w:rPr>
          <w:rFonts w:ascii="Times New Roman" w:hAnsi="Times New Roman" w:cs="Times New Roman"/>
          <w:sz w:val="18"/>
          <w:szCs w:val="18"/>
        </w:rPr>
        <w:t>рограммы</w:t>
      </w:r>
    </w:p>
    <w:p w:rsidR="00670783" w:rsidRPr="00612B1F" w:rsidRDefault="00670783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Прогноз конечных результатов программы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 w:cs="Times New Roman"/>
          <w:sz w:val="18"/>
          <w:szCs w:val="18"/>
        </w:rPr>
        <w:t>Для осуществления мониторинга оценки реализации программы применяются показатели результативности и целевые индик</w:t>
      </w:r>
      <w:r w:rsidR="00DB3E6E" w:rsidRPr="00612B1F">
        <w:rPr>
          <w:rFonts w:ascii="Times New Roman" w:hAnsi="Times New Roman" w:cs="Times New Roman"/>
          <w:sz w:val="18"/>
          <w:szCs w:val="18"/>
        </w:rPr>
        <w:t>а</w:t>
      </w:r>
      <w:r w:rsidR="00DB3E6E" w:rsidRPr="00612B1F">
        <w:rPr>
          <w:rFonts w:ascii="Times New Roman" w:hAnsi="Times New Roman" w:cs="Times New Roman"/>
          <w:sz w:val="18"/>
          <w:szCs w:val="18"/>
        </w:rPr>
        <w:t>торы.</w:t>
      </w:r>
    </w:p>
    <w:p w:rsidR="00DB3E6E" w:rsidRPr="00612B1F" w:rsidRDefault="004A3656" w:rsidP="004A3656">
      <w:pPr>
        <w:pStyle w:val="11"/>
        <w:tabs>
          <w:tab w:val="left" w:pos="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ru-RU"/>
        </w:rPr>
        <w:t xml:space="preserve">     </w:t>
      </w:r>
      <w:r w:rsidR="00DB3E6E"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Перечень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целевых </w:t>
      </w:r>
      <w:r w:rsidR="00DB3E6E"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показателей </w:t>
      </w:r>
      <w:r w:rsidR="00F93BFB">
        <w:rPr>
          <w:rFonts w:ascii="Times New Roman" w:hAnsi="Times New Roman" w:cs="Times New Roman"/>
          <w:sz w:val="18"/>
          <w:szCs w:val="18"/>
          <w:lang w:eastAsia="ru-RU"/>
        </w:rPr>
        <w:t xml:space="preserve">и показателей </w:t>
      </w:r>
      <w:r w:rsidR="00DB3E6E"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результативности программы с расшифровкой плановых значений по годам ее реализации представлены в </w:t>
      </w:r>
      <w:r w:rsidR="00DB3E6E" w:rsidRPr="00612B1F">
        <w:rPr>
          <w:rFonts w:ascii="Times New Roman" w:hAnsi="Times New Roman" w:cs="Times New Roman"/>
          <w:sz w:val="18"/>
          <w:szCs w:val="18"/>
        </w:rPr>
        <w:t>приложении № 1 к программе</w:t>
      </w:r>
      <w:r w:rsidR="00DB3E6E" w:rsidRPr="00612B1F">
        <w:rPr>
          <w:rFonts w:ascii="Times New Roman" w:hAnsi="Times New Roman" w:cs="Times New Roman"/>
          <w:sz w:val="18"/>
          <w:szCs w:val="18"/>
          <w:lang w:eastAsia="ru-RU"/>
        </w:rPr>
        <w:t xml:space="preserve">, значения целевых показателей на долгосрочный период представлены в 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приложении № 2 к программе. 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BB7B3A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Перечень подпрограмм и мероприятий</w:t>
      </w:r>
    </w:p>
    <w:p w:rsidR="002D42E0" w:rsidRPr="00612B1F" w:rsidRDefault="002D42E0" w:rsidP="00C42853">
      <w:pPr>
        <w:pStyle w:val="ConsPlusNormal"/>
        <w:widowControl/>
        <w:ind w:left="213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964BA0" w:rsidRPr="00612B1F" w:rsidRDefault="004A365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/>
          <w:sz w:val="18"/>
          <w:szCs w:val="18"/>
        </w:rPr>
        <w:t>Для достижения цели и задач программы, в программу включены</w:t>
      </w:r>
      <w:r w:rsidR="00CE0396">
        <w:rPr>
          <w:rFonts w:ascii="Times New Roman" w:hAnsi="Times New Roman"/>
          <w:sz w:val="18"/>
          <w:szCs w:val="18"/>
        </w:rPr>
        <w:t xml:space="preserve"> 6</w:t>
      </w:r>
      <w:r w:rsidR="00DB3E6E" w:rsidRPr="00612B1F">
        <w:rPr>
          <w:rFonts w:ascii="Times New Roman" w:hAnsi="Times New Roman"/>
          <w:sz w:val="18"/>
          <w:szCs w:val="18"/>
        </w:rPr>
        <w:t xml:space="preserve"> подпрограммы, которые в свою очередь подразделяются на отдельные подпрограммные мероприятия.</w:t>
      </w:r>
    </w:p>
    <w:p w:rsidR="00625425" w:rsidRPr="00612B1F" w:rsidRDefault="00964BA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612B1F">
        <w:rPr>
          <w:rFonts w:ascii="Times New Roman" w:hAnsi="Times New Roman"/>
          <w:sz w:val="18"/>
          <w:szCs w:val="18"/>
        </w:rPr>
        <w:t xml:space="preserve">Подпрограмма </w:t>
      </w:r>
      <w:r w:rsidR="00625425">
        <w:rPr>
          <w:rFonts w:ascii="Times New Roman" w:hAnsi="Times New Roman"/>
          <w:sz w:val="18"/>
          <w:szCs w:val="18"/>
        </w:rPr>
        <w:t>1</w:t>
      </w:r>
      <w:r w:rsidR="00625425" w:rsidRPr="00612B1F">
        <w:rPr>
          <w:rFonts w:ascii="Times New Roman" w:hAnsi="Times New Roman"/>
          <w:sz w:val="18"/>
          <w:szCs w:val="18"/>
        </w:rPr>
        <w:t xml:space="preserve"> </w:t>
      </w:r>
      <w:r w:rsidR="00625425" w:rsidRPr="00573AF3">
        <w:rPr>
          <w:rFonts w:ascii="Times New Roman" w:hAnsi="Times New Roman"/>
          <w:sz w:val="18"/>
          <w:szCs w:val="18"/>
        </w:rPr>
        <w:t xml:space="preserve">«Улично-дорожная сеть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2</w:t>
      </w:r>
      <w:r w:rsidRPr="00612B1F">
        <w:rPr>
          <w:rFonts w:ascii="Times New Roman" w:hAnsi="Times New Roman"/>
          <w:sz w:val="18"/>
          <w:szCs w:val="18"/>
        </w:rPr>
        <w:t xml:space="preserve"> «Благоустройство»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3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«Содействие временной занятости несовершеннолетних граждан от 14 до 18 лет по благоустройству нас</w:t>
      </w:r>
      <w:r w:rsidRPr="00573AF3">
        <w:rPr>
          <w:rFonts w:ascii="Times New Roman" w:hAnsi="Times New Roman"/>
          <w:sz w:val="18"/>
          <w:szCs w:val="18"/>
        </w:rPr>
        <w:t>е</w:t>
      </w:r>
      <w:r w:rsidRPr="00573AF3">
        <w:rPr>
          <w:rFonts w:ascii="Times New Roman" w:hAnsi="Times New Roman"/>
          <w:sz w:val="18"/>
          <w:szCs w:val="18"/>
        </w:rPr>
        <w:t xml:space="preserve">ленных пунктов Танзыбейского сельсовета» 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4</w:t>
      </w:r>
      <w:r w:rsidRPr="00612B1F">
        <w:rPr>
          <w:rFonts w:ascii="Times New Roman" w:hAnsi="Times New Roman"/>
          <w:sz w:val="18"/>
          <w:szCs w:val="18"/>
        </w:rPr>
        <w:t xml:space="preserve"> «Обеспечение безопасности жизнедеятельности населения»; 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Подпрограмма </w:t>
      </w:r>
      <w:r>
        <w:rPr>
          <w:rFonts w:ascii="Times New Roman" w:hAnsi="Times New Roman"/>
          <w:sz w:val="18"/>
          <w:szCs w:val="18"/>
        </w:rPr>
        <w:t>5</w:t>
      </w:r>
      <w:r w:rsidRPr="00612B1F">
        <w:rPr>
          <w:rFonts w:ascii="Times New Roman" w:hAnsi="Times New Roman"/>
          <w:sz w:val="18"/>
          <w:szCs w:val="18"/>
        </w:rPr>
        <w:t xml:space="preserve"> </w:t>
      </w:r>
      <w:r w:rsidRPr="00573AF3">
        <w:rPr>
          <w:rFonts w:ascii="Times New Roman" w:hAnsi="Times New Roman"/>
          <w:sz w:val="18"/>
          <w:szCs w:val="18"/>
        </w:rPr>
        <w:t>«Развитие массовой физической культуры и спорта»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Подпрограмма 6 «Профилактика терроризма и экстремизма на территории Танзыбейского сельсовета»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7 </w:t>
      </w:r>
      <w:r w:rsidRPr="00336EE8">
        <w:rPr>
          <w:rFonts w:ascii="Times New Roman" w:hAnsi="Times New Roman"/>
          <w:sz w:val="18"/>
          <w:szCs w:val="18"/>
        </w:rPr>
        <w:t>«Энергосбережение и повышение энергетической эффективности на территории Танзыбейского сельсовета на 20</w:t>
      </w:r>
      <w:r w:rsidR="00883885">
        <w:rPr>
          <w:rFonts w:ascii="Times New Roman" w:hAnsi="Times New Roman"/>
          <w:sz w:val="18"/>
          <w:szCs w:val="18"/>
        </w:rPr>
        <w:t>22</w:t>
      </w:r>
      <w:r w:rsidRPr="00336EE8">
        <w:rPr>
          <w:rFonts w:ascii="Times New Roman" w:hAnsi="Times New Roman"/>
          <w:sz w:val="18"/>
          <w:szCs w:val="18"/>
        </w:rPr>
        <w:t>-202</w:t>
      </w:r>
      <w:r w:rsidR="00883885">
        <w:rPr>
          <w:rFonts w:ascii="Times New Roman" w:hAnsi="Times New Roman"/>
          <w:sz w:val="18"/>
          <w:szCs w:val="18"/>
        </w:rPr>
        <w:t>4</w:t>
      </w:r>
      <w:r w:rsidRPr="00336EE8">
        <w:rPr>
          <w:rFonts w:ascii="Times New Roman" w:hAnsi="Times New Roman"/>
          <w:sz w:val="18"/>
          <w:szCs w:val="18"/>
        </w:rPr>
        <w:t xml:space="preserve"> годы»</w:t>
      </w:r>
    </w:p>
    <w:p w:rsidR="00625425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Подпрограмма 8 </w:t>
      </w:r>
      <w:r w:rsidRPr="00336EE8">
        <w:rPr>
          <w:rFonts w:ascii="Times New Roman" w:hAnsi="Times New Roman"/>
          <w:sz w:val="18"/>
          <w:szCs w:val="18"/>
        </w:rPr>
        <w:t>«Формирование законопослушного поведения участников дорожного движения»</w:t>
      </w:r>
    </w:p>
    <w:p w:rsidR="009F3F00" w:rsidRDefault="009F3F00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>Подпрограмма 9 «Поддержка искусства и народного творчества»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25425">
        <w:rPr>
          <w:rFonts w:ascii="Times New Roman" w:hAnsi="Times New Roman"/>
          <w:sz w:val="18"/>
          <w:szCs w:val="18"/>
          <w:u w:val="single"/>
        </w:rPr>
        <w:t xml:space="preserve"> 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1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«Улично-дорожная сеть Танзыбейского сельсовета»</w:t>
      </w:r>
    </w:p>
    <w:p w:rsidR="00625425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625425"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625425" w:rsidRPr="00612B1F" w:rsidRDefault="00625425" w:rsidP="00625425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  <w:lang w:eastAsia="ru-RU"/>
        </w:rPr>
      </w:pPr>
      <w:r w:rsidRPr="00612B1F">
        <w:rPr>
          <w:rFonts w:ascii="Times New Roman" w:hAnsi="Times New Roman"/>
          <w:sz w:val="18"/>
          <w:szCs w:val="18"/>
        </w:rPr>
        <w:t>увеличение протяженности автомобильных дорог общего пользования местного значения, соответствующих норм</w:t>
      </w:r>
      <w:r w:rsidRPr="00612B1F">
        <w:rPr>
          <w:rFonts w:ascii="Times New Roman" w:hAnsi="Times New Roman"/>
          <w:sz w:val="18"/>
          <w:szCs w:val="18"/>
        </w:rPr>
        <w:t>а</w:t>
      </w:r>
      <w:r w:rsidRPr="00612B1F">
        <w:rPr>
          <w:rFonts w:ascii="Times New Roman" w:hAnsi="Times New Roman"/>
          <w:sz w:val="18"/>
          <w:szCs w:val="18"/>
        </w:rPr>
        <w:t>тивным требованиям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625425" w:rsidRPr="00612B1F" w:rsidRDefault="00625425" w:rsidP="0062542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обеспечение безопасности дорожного движения, </w:t>
      </w:r>
    </w:p>
    <w:p w:rsidR="00625425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5F2C88" w:rsidRPr="005F2C88" w:rsidRDefault="005F2C88" w:rsidP="00625425">
      <w:pPr>
        <w:pStyle w:val="aa"/>
        <w:numPr>
          <w:ilvl w:val="0"/>
          <w:numId w:val="21"/>
        </w:numPr>
        <w:jc w:val="both"/>
        <w:rPr>
          <w:rFonts w:ascii="Times New Roman" w:hAnsi="Times New Roman"/>
          <w:sz w:val="18"/>
          <w:szCs w:val="18"/>
        </w:rPr>
      </w:pPr>
      <w:r w:rsidRPr="005F2C88">
        <w:rPr>
          <w:rFonts w:ascii="Times New Roman" w:hAnsi="Times New Roman"/>
          <w:sz w:val="18"/>
          <w:szCs w:val="18"/>
          <w:lang w:eastAsia="en-US"/>
        </w:rPr>
        <w:t>Приобретение МЗ</w:t>
      </w:r>
    </w:p>
    <w:p w:rsidR="00625425" w:rsidRPr="00612B1F" w:rsidRDefault="00625425" w:rsidP="0062542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повышение </w:t>
      </w:r>
      <w:proofErr w:type="gramStart"/>
      <w:r w:rsidRPr="00612B1F">
        <w:rPr>
          <w:rFonts w:ascii="Times New Roman" w:hAnsi="Times New Roman"/>
          <w:sz w:val="18"/>
          <w:szCs w:val="18"/>
        </w:rPr>
        <w:t>качества содержания дорог общего пользования местного значения</w:t>
      </w:r>
      <w:proofErr w:type="gramEnd"/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Арендная плата за пользование имуществом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паспортизация сооружений улично-дорожной сети, оформление правоустанавливающих документов </w:t>
      </w:r>
    </w:p>
    <w:p w:rsidR="00625425" w:rsidRPr="00BB7B3A" w:rsidRDefault="00625425" w:rsidP="00625425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прочие услуги</w:t>
      </w:r>
    </w:p>
    <w:p w:rsidR="00315096" w:rsidRPr="00612B1F" w:rsidRDefault="00315096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>По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дпрограмма </w:t>
      </w:r>
      <w:r w:rsidR="00C42853">
        <w:rPr>
          <w:rFonts w:ascii="Times New Roman" w:hAnsi="Times New Roman"/>
          <w:sz w:val="18"/>
          <w:szCs w:val="18"/>
          <w:u w:val="single"/>
        </w:rPr>
        <w:t>2</w:t>
      </w:r>
      <w:r w:rsidR="00612B1F">
        <w:rPr>
          <w:rFonts w:ascii="Times New Roman" w:hAnsi="Times New Roman"/>
          <w:sz w:val="18"/>
          <w:szCs w:val="18"/>
          <w:u w:val="single"/>
        </w:rPr>
        <w:t xml:space="preserve"> «Благоустройство».</w:t>
      </w:r>
    </w:p>
    <w:p w:rsidR="00964BA0" w:rsidRPr="00612B1F" w:rsidRDefault="00315096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</w:t>
      </w:r>
      <w:r w:rsidR="00612B1F">
        <w:rPr>
          <w:rFonts w:ascii="Times New Roman" w:hAnsi="Times New Roman" w:cs="Times New Roman"/>
          <w:sz w:val="18"/>
          <w:szCs w:val="18"/>
        </w:rPr>
        <w:t>приятия: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Содержание и обслуживание уличных сетей электроснабжения </w:t>
      </w:r>
      <w:r w:rsidR="00C828C5" w:rsidRPr="00612B1F">
        <w:rPr>
          <w:rFonts w:ascii="Times New Roman" w:hAnsi="Times New Roman"/>
          <w:sz w:val="18"/>
          <w:szCs w:val="18"/>
        </w:rPr>
        <w:t>- освещение населенных пунктов</w:t>
      </w:r>
      <w:r w:rsidRPr="00612B1F">
        <w:rPr>
          <w:rFonts w:ascii="Times New Roman" w:hAnsi="Times New Roman"/>
          <w:sz w:val="18"/>
          <w:szCs w:val="18"/>
        </w:rPr>
        <w:t>, искусственное освещ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ние в вечернее и ночное время с целью создания благоприятных и безопасных условий для жителей;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Коммунальные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Прочие услуги </w:t>
      </w:r>
    </w:p>
    <w:p w:rsidR="006C77B9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Очистка </w:t>
      </w:r>
      <w:r w:rsidR="004A3656" w:rsidRPr="00612B1F">
        <w:rPr>
          <w:rFonts w:ascii="Times New Roman" w:hAnsi="Times New Roman"/>
          <w:sz w:val="18"/>
          <w:szCs w:val="18"/>
        </w:rPr>
        <w:t>водопропускн</w:t>
      </w:r>
      <w:r w:rsidR="004F75F9">
        <w:rPr>
          <w:rFonts w:ascii="Times New Roman" w:hAnsi="Times New Roman"/>
          <w:sz w:val="18"/>
          <w:szCs w:val="18"/>
        </w:rPr>
        <w:t>ых</w:t>
      </w:r>
      <w:r w:rsidRPr="00612B1F">
        <w:rPr>
          <w:rFonts w:ascii="Times New Roman" w:hAnsi="Times New Roman"/>
          <w:sz w:val="18"/>
          <w:szCs w:val="18"/>
        </w:rPr>
        <w:t xml:space="preserve"> и дренажных сооружений;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  <w:bookmarkStart w:id="0" w:name="_GoBack"/>
      <w:bookmarkEnd w:id="0"/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lastRenderedPageBreak/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одержание мест захоронений;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Содержание и</w:t>
      </w:r>
      <w:r w:rsidR="00C828C5" w:rsidRPr="00612B1F">
        <w:rPr>
          <w:rFonts w:ascii="Times New Roman" w:hAnsi="Times New Roman"/>
          <w:sz w:val="18"/>
          <w:szCs w:val="18"/>
        </w:rPr>
        <w:t xml:space="preserve"> установка детских площадок;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</w:t>
      </w:r>
      <w:r w:rsidR="00C828C5" w:rsidRPr="00612B1F">
        <w:rPr>
          <w:rFonts w:ascii="Times New Roman" w:hAnsi="Times New Roman"/>
          <w:sz w:val="18"/>
          <w:szCs w:val="18"/>
        </w:rPr>
        <w:t>лучшение внешнего вида муниципального образования, повышение уровня комфортности;</w:t>
      </w:r>
      <w:r w:rsidR="00BE5CC6" w:rsidRPr="00612B1F">
        <w:rPr>
          <w:rFonts w:ascii="Times New Roman" w:hAnsi="Times New Roman"/>
          <w:sz w:val="18"/>
          <w:szCs w:val="18"/>
        </w:rPr>
        <w:t xml:space="preserve"> мероприятия по благоустро</w:t>
      </w:r>
      <w:r w:rsidR="00BE5CC6" w:rsidRPr="00612B1F">
        <w:rPr>
          <w:rFonts w:ascii="Times New Roman" w:hAnsi="Times New Roman"/>
          <w:sz w:val="18"/>
          <w:szCs w:val="18"/>
        </w:rPr>
        <w:t>й</w:t>
      </w:r>
      <w:r w:rsidR="00BE5CC6" w:rsidRPr="00612B1F">
        <w:rPr>
          <w:rFonts w:ascii="Times New Roman" w:hAnsi="Times New Roman"/>
          <w:sz w:val="18"/>
          <w:szCs w:val="18"/>
        </w:rPr>
        <w:t>ству и озеленению;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</w:t>
      </w:r>
      <w:r w:rsidR="00C828C5" w:rsidRPr="00612B1F">
        <w:rPr>
          <w:rFonts w:ascii="Times New Roman" w:hAnsi="Times New Roman"/>
          <w:sz w:val="18"/>
          <w:szCs w:val="18"/>
        </w:rPr>
        <w:t>рганизация работы по сбору и вывозу бытовых отходов и мусора;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BE5CC6" w:rsidRPr="00612B1F" w:rsidRDefault="00BE5CC6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828C5" w:rsidRPr="00612B1F" w:rsidRDefault="006C77B9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С</w:t>
      </w:r>
      <w:r w:rsidR="00C828C5" w:rsidRPr="00612B1F">
        <w:rPr>
          <w:rFonts w:ascii="Times New Roman" w:hAnsi="Times New Roman"/>
          <w:sz w:val="18"/>
          <w:szCs w:val="18"/>
        </w:rPr>
        <w:t>троительство, реконструкция, капитальный ремонт объектов благоустройства;</w:t>
      </w:r>
    </w:p>
    <w:p w:rsidR="00BE5CC6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C77138" w:rsidRPr="00612B1F" w:rsidRDefault="00C77138" w:rsidP="00C42853">
      <w:pPr>
        <w:numPr>
          <w:ilvl w:val="1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735E28" w:rsidRPr="00612B1F" w:rsidRDefault="00735E28" w:rsidP="00C4285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Привлечение на общественные оплачиваемые работы по благоустройству территории безработных граждан;</w:t>
      </w:r>
    </w:p>
    <w:p w:rsidR="00C77138" w:rsidRPr="00612B1F" w:rsidRDefault="00C77138" w:rsidP="00C4285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Затраты на оплату труда</w:t>
      </w:r>
    </w:p>
    <w:p w:rsidR="00322B39" w:rsidRPr="00BB7B3A" w:rsidRDefault="00C77138" w:rsidP="00322B39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B7B3A">
        <w:rPr>
          <w:rFonts w:ascii="Times New Roman" w:hAnsi="Times New Roman"/>
          <w:sz w:val="18"/>
          <w:szCs w:val="18"/>
        </w:rPr>
        <w:t>Начисление на оплату труда</w:t>
      </w:r>
    </w:p>
    <w:p w:rsidR="00625425" w:rsidRPr="00612B1F" w:rsidRDefault="00625425" w:rsidP="00625425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3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«Содействие временной занятости несовершеннолетних граждан от 14 до 18 лет по благоустройству нас</w:t>
      </w:r>
      <w:r w:rsidRPr="00612B1F">
        <w:rPr>
          <w:rFonts w:ascii="Times New Roman" w:hAnsi="Times New Roman"/>
          <w:sz w:val="18"/>
          <w:szCs w:val="18"/>
          <w:u w:val="single"/>
        </w:rPr>
        <w:t>е</w:t>
      </w:r>
      <w:r w:rsidRPr="00612B1F">
        <w:rPr>
          <w:rFonts w:ascii="Times New Roman" w:hAnsi="Times New Roman"/>
          <w:sz w:val="18"/>
          <w:szCs w:val="18"/>
          <w:u w:val="single"/>
        </w:rPr>
        <w:t>ленных пунктов Танзыбейского сельсовета»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Оплата труда</w:t>
      </w:r>
    </w:p>
    <w:p w:rsidR="00625425" w:rsidRPr="00612B1F" w:rsidRDefault="00625425" w:rsidP="00625425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625425" w:rsidRPr="00612B1F" w:rsidRDefault="00625425" w:rsidP="0062542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В данной подпрограмме выделяются следующие мероприятия: </w:t>
      </w:r>
    </w:p>
    <w:p w:rsidR="00322B39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  <w:lang w:eastAsia="ru-RU"/>
        </w:rPr>
        <w:t xml:space="preserve">Создание временных рабочих мест для </w:t>
      </w:r>
      <w:r w:rsidRPr="00612B1F">
        <w:rPr>
          <w:rFonts w:ascii="Times New Roman" w:hAnsi="Times New Roman"/>
          <w:sz w:val="18"/>
          <w:szCs w:val="18"/>
        </w:rPr>
        <w:t>несовершеннолетних граждан от 14 до 18 лет для привлечения к мероприятиям по реш</w:t>
      </w:r>
      <w:r w:rsidRPr="00612B1F">
        <w:rPr>
          <w:rFonts w:ascii="Times New Roman" w:hAnsi="Times New Roman"/>
          <w:sz w:val="18"/>
          <w:szCs w:val="18"/>
        </w:rPr>
        <w:t>е</w:t>
      </w:r>
      <w:r w:rsidRPr="00612B1F">
        <w:rPr>
          <w:rFonts w:ascii="Times New Roman" w:hAnsi="Times New Roman"/>
          <w:sz w:val="18"/>
          <w:szCs w:val="18"/>
        </w:rPr>
        <w:t>нию вопросов местного значения: сбор мусора, озеленения территории населенных пунктов, обустройство детских и спортивных пл</w:t>
      </w:r>
      <w:r w:rsidRPr="00612B1F">
        <w:rPr>
          <w:rFonts w:ascii="Times New Roman" w:hAnsi="Times New Roman"/>
          <w:sz w:val="18"/>
          <w:szCs w:val="18"/>
        </w:rPr>
        <w:t>о</w:t>
      </w:r>
      <w:r w:rsidRPr="00612B1F">
        <w:rPr>
          <w:rFonts w:ascii="Times New Roman" w:hAnsi="Times New Roman"/>
          <w:sz w:val="18"/>
          <w:szCs w:val="18"/>
        </w:rPr>
        <w:t>щадок, проведение массовых праздничных мероприятий и.т.д.</w:t>
      </w:r>
    </w:p>
    <w:p w:rsidR="00322B39" w:rsidRPr="00612B1F" w:rsidRDefault="00625425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 w:rsidR="00322B39">
        <w:rPr>
          <w:rFonts w:ascii="Times New Roman" w:hAnsi="Times New Roman"/>
          <w:sz w:val="18"/>
          <w:szCs w:val="18"/>
          <w:u w:val="single"/>
        </w:rPr>
        <w:t>4</w:t>
      </w:r>
      <w:r w:rsidR="00322B39" w:rsidRPr="00612B1F">
        <w:rPr>
          <w:rFonts w:ascii="Times New Roman" w:hAnsi="Times New Roman"/>
          <w:sz w:val="18"/>
          <w:szCs w:val="18"/>
          <w:u w:val="single"/>
        </w:rPr>
        <w:t xml:space="preserve"> «Обеспечение безопасности жизнедеятельности населения»</w:t>
      </w:r>
      <w:r w:rsidR="00322B39" w:rsidRPr="00CE0396">
        <w:t xml:space="preserve"> </w:t>
      </w:r>
    </w:p>
    <w:p w:rsidR="0078036E" w:rsidRDefault="00322B39" w:rsidP="0078036E">
      <w:pPr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В данной подпрограмме в</w:t>
      </w:r>
      <w:r>
        <w:rPr>
          <w:rFonts w:ascii="Times New Roman" w:hAnsi="Times New Roman"/>
          <w:sz w:val="18"/>
          <w:szCs w:val="18"/>
        </w:rPr>
        <w:t>ыделяются следующие мероприятия</w:t>
      </w:r>
    </w:p>
    <w:p w:rsidR="00322B39" w:rsidRPr="00612B1F" w:rsidRDefault="0078036E" w:rsidP="0078036E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="00322B39" w:rsidRPr="00612B1F">
        <w:rPr>
          <w:rFonts w:ascii="Times New Roman" w:hAnsi="Times New Roman"/>
          <w:sz w:val="18"/>
          <w:szCs w:val="18"/>
        </w:rPr>
        <w:t xml:space="preserve"> Участие в предупреждении и ликвидации последствий чрезвычайных ситуаций в границах поселения; организация обуч</w:t>
      </w:r>
      <w:r w:rsidR="00322B39" w:rsidRPr="00612B1F">
        <w:rPr>
          <w:rFonts w:ascii="Times New Roman" w:hAnsi="Times New Roman"/>
          <w:sz w:val="18"/>
          <w:szCs w:val="18"/>
        </w:rPr>
        <w:t>е</w:t>
      </w:r>
      <w:r w:rsidR="00322B39" w:rsidRPr="00612B1F">
        <w:rPr>
          <w:rFonts w:ascii="Times New Roman" w:hAnsi="Times New Roman"/>
          <w:sz w:val="18"/>
          <w:szCs w:val="18"/>
        </w:rPr>
        <w:t>ния населения в области гражданской обороны, защиты от чрезвычайных ситуаций природного и техногенного харак</w:t>
      </w:r>
      <w:r>
        <w:rPr>
          <w:rFonts w:ascii="Times New Roman" w:hAnsi="Times New Roman"/>
          <w:sz w:val="18"/>
          <w:szCs w:val="18"/>
        </w:rPr>
        <w:t>тера.</w:t>
      </w:r>
    </w:p>
    <w:p w:rsidR="00322B39" w:rsidRPr="00612B1F" w:rsidRDefault="00322B39" w:rsidP="00322B3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первичных мер пожарной безопасности в границах населенных пунктов поселения, обеспечение профила</w:t>
      </w:r>
      <w:r w:rsidRPr="00612B1F">
        <w:rPr>
          <w:rFonts w:ascii="Times New Roman" w:hAnsi="Times New Roman"/>
          <w:sz w:val="18"/>
          <w:szCs w:val="18"/>
        </w:rPr>
        <w:t>к</w:t>
      </w:r>
      <w:r w:rsidRPr="00612B1F">
        <w:rPr>
          <w:rFonts w:ascii="Times New Roman" w:hAnsi="Times New Roman"/>
          <w:sz w:val="18"/>
          <w:szCs w:val="18"/>
        </w:rPr>
        <w:t>тики и тушения пожаров; информирование населения о мерах пожарной безопасности;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ОС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Услуги по содержанию имущества</w:t>
      </w:r>
    </w:p>
    <w:p w:rsidR="00322B39" w:rsidRPr="00612B1F" w:rsidRDefault="00322B39" w:rsidP="00322B3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Приобретение МЗ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Обеспечение безопасности людей на водных объектах, создание и оборудование мест массового отдыха у водного об</w:t>
      </w:r>
      <w:r w:rsidRPr="00612B1F">
        <w:rPr>
          <w:rFonts w:ascii="Times New Roman" w:hAnsi="Times New Roman"/>
          <w:sz w:val="18"/>
          <w:szCs w:val="18"/>
        </w:rPr>
        <w:t>ъ</w:t>
      </w:r>
      <w:r w:rsidRPr="00612B1F">
        <w:rPr>
          <w:rFonts w:ascii="Times New Roman" w:hAnsi="Times New Roman"/>
          <w:sz w:val="18"/>
          <w:szCs w:val="18"/>
        </w:rPr>
        <w:t>екта на территории.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Оплата труда 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Начисления на оплату труда</w:t>
      </w:r>
    </w:p>
    <w:p w:rsidR="00322B39" w:rsidRPr="00612B1F" w:rsidRDefault="00322B39" w:rsidP="00322B3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 (подготовка специалистов)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Проведение </w:t>
      </w:r>
      <w:proofErr w:type="spellStart"/>
      <w:r w:rsidRPr="00612B1F">
        <w:rPr>
          <w:rFonts w:ascii="Times New Roman" w:hAnsi="Times New Roman"/>
          <w:sz w:val="18"/>
          <w:szCs w:val="18"/>
        </w:rPr>
        <w:t>акарицидной</w:t>
      </w:r>
      <w:proofErr w:type="spellEnd"/>
      <w:r w:rsidRPr="00612B1F">
        <w:rPr>
          <w:rFonts w:ascii="Times New Roman" w:hAnsi="Times New Roman"/>
          <w:sz w:val="18"/>
          <w:szCs w:val="18"/>
        </w:rPr>
        <w:t xml:space="preserve"> обработки, предотвращение травматизма от таежных клещей,</w:t>
      </w:r>
    </w:p>
    <w:p w:rsidR="00322B39" w:rsidRPr="00612B1F" w:rsidRDefault="00322B39" w:rsidP="00322B3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 повышение безопасности гидротехнических сооружений</w:t>
      </w:r>
    </w:p>
    <w:p w:rsidR="00322B39" w:rsidRPr="0078036E" w:rsidRDefault="00322B39" w:rsidP="00322B3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8036E">
        <w:rPr>
          <w:rFonts w:ascii="Times New Roman" w:hAnsi="Times New Roman"/>
          <w:sz w:val="18"/>
          <w:szCs w:val="18"/>
        </w:rPr>
        <w:t>Прочие услуги</w:t>
      </w:r>
    </w:p>
    <w:p w:rsidR="00322B39" w:rsidRPr="00612B1F" w:rsidRDefault="00322B39" w:rsidP="00322B39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612B1F">
        <w:rPr>
          <w:rFonts w:ascii="Times New Roman" w:hAnsi="Times New Roman"/>
          <w:sz w:val="18"/>
          <w:szCs w:val="18"/>
          <w:u w:val="single"/>
        </w:rPr>
        <w:t xml:space="preserve">Подпрограмма </w:t>
      </w:r>
      <w:r>
        <w:rPr>
          <w:rFonts w:ascii="Times New Roman" w:hAnsi="Times New Roman"/>
          <w:sz w:val="18"/>
          <w:szCs w:val="18"/>
          <w:u w:val="single"/>
        </w:rPr>
        <w:t>5</w:t>
      </w:r>
      <w:r w:rsidRPr="00612B1F">
        <w:rPr>
          <w:rFonts w:ascii="Times New Roman" w:hAnsi="Times New Roman"/>
          <w:sz w:val="18"/>
          <w:szCs w:val="18"/>
          <w:u w:val="single"/>
        </w:rPr>
        <w:t xml:space="preserve"> «Развитие массовой физической культуры и спорта»</w:t>
      </w:r>
    </w:p>
    <w:p w:rsidR="00322B39" w:rsidRPr="00612B1F" w:rsidRDefault="00322B39" w:rsidP="00322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В данной подпрограмме выделяются следующие мероприятия: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1) оплата труда сотрудникам: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1.1) заработная плата;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1.2) начисления на заработную плату;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2) прочие услуги;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3) прочие расходы;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612B1F">
        <w:rPr>
          <w:rFonts w:ascii="Times New Roman" w:hAnsi="Times New Roman"/>
          <w:color w:val="000000"/>
          <w:sz w:val="18"/>
          <w:szCs w:val="18"/>
        </w:rPr>
        <w:t>4) приобретение ОС;</w:t>
      </w:r>
    </w:p>
    <w:p w:rsidR="00322B39" w:rsidRPr="00612B1F" w:rsidRDefault="00322B39" w:rsidP="00322B39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5) приобретение МЗ.</w:t>
      </w:r>
    </w:p>
    <w:p w:rsidR="00322B39" w:rsidRDefault="00322B39" w:rsidP="0078036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6) проведение мероприятий в соответствии с планом работы учреждений и муниципального задания</w:t>
      </w:r>
    </w:p>
    <w:p w:rsidR="00625425" w:rsidRDefault="00625425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u w:val="single"/>
          <w:lang w:eastAsia="en-US"/>
        </w:rPr>
        <w:t xml:space="preserve">Подпрограмма 6 «Профилактика терроризма и экстремизма на территории Танзыбейского сельсовета» </w:t>
      </w:r>
    </w:p>
    <w:p w:rsidR="00625425" w:rsidRDefault="00625425" w:rsidP="00625425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В данной подпрограмме выделяются следующие мероприятия:</w:t>
      </w:r>
    </w:p>
    <w:p w:rsidR="00625425" w:rsidRDefault="00625425" w:rsidP="00625425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Разработка, изготовление и распространение памяток по терроризма, экстремизма и ксенофобии, памяток </w:t>
      </w:r>
      <w:proofErr w:type="gramStart"/>
      <w:r>
        <w:rPr>
          <w:rFonts w:ascii="Times New Roman" w:hAnsi="Times New Roman" w:cs="Times New Roman"/>
          <w:sz w:val="18"/>
          <w:szCs w:val="18"/>
          <w:lang w:eastAsia="en-US"/>
        </w:rPr>
        <w:t>для</w:t>
      </w:r>
      <w:proofErr w:type="gramEnd"/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</w:p>
    <w:p w:rsidR="00625425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   родителей по профилактике детского экстремизма</w:t>
      </w:r>
    </w:p>
    <w:p w:rsidR="00625425" w:rsidRPr="00A2694D" w:rsidRDefault="00625425" w:rsidP="00625425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  <w:r w:rsidRPr="00A2694D">
        <w:t xml:space="preserve"> 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="00322B39"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322B39" w:rsidRDefault="00625425" w:rsidP="00625425">
      <w:pPr>
        <w:pStyle w:val="ConsPlusNormal"/>
        <w:ind w:left="27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322B39" w:rsidRPr="00322B39" w:rsidRDefault="00322B39" w:rsidP="00322B39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</w:t>
      </w:r>
      <w:r w:rsidRPr="00322B39">
        <w:rPr>
          <w:rFonts w:ascii="Times New Roman" w:hAnsi="Times New Roman" w:cs="Times New Roman"/>
          <w:sz w:val="18"/>
          <w:szCs w:val="18"/>
          <w:u w:val="single"/>
          <w:lang w:eastAsia="en-US"/>
        </w:rPr>
        <w:t>Подпрограмма 7 «Энергосбережение и повышение энергетической эффективности на территории Танзыбейского сельсовета»</w:t>
      </w:r>
    </w:p>
    <w:p w:rsidR="00625425" w:rsidRDefault="00322B39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</w:t>
      </w:r>
      <w:r w:rsidR="00BF651F">
        <w:rPr>
          <w:rFonts w:ascii="Times New Roman" w:hAnsi="Times New Roman"/>
          <w:sz w:val="18"/>
          <w:szCs w:val="18"/>
        </w:rPr>
        <w:t>я</w:t>
      </w:r>
      <w:r>
        <w:rPr>
          <w:rFonts w:ascii="Times New Roman" w:hAnsi="Times New Roman"/>
          <w:sz w:val="18"/>
          <w:szCs w:val="18"/>
        </w:rPr>
        <w:t>тия:</w:t>
      </w:r>
    </w:p>
    <w:p w:rsidR="00BF651F" w:rsidRDefault="00BF651F" w:rsidP="00BF651F">
      <w:pPr>
        <w:pStyle w:val="ConsPlusNormal"/>
        <w:numPr>
          <w:ilvl w:val="0"/>
          <w:numId w:val="34"/>
        </w:numPr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BF651F">
        <w:rPr>
          <w:rFonts w:ascii="Times New Roman" w:hAnsi="Times New Roman"/>
          <w:sz w:val="18"/>
          <w:szCs w:val="18"/>
        </w:rPr>
        <w:t>Разработка нормативной правовой и методической базы информационного обеспечения мероприятий по энергетической эффективности и энергосбережению</w:t>
      </w: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  </w:t>
      </w:r>
    </w:p>
    <w:p w:rsidR="00BF651F" w:rsidRPr="00A2694D" w:rsidRDefault="00BF651F" w:rsidP="00BF651F">
      <w:pPr>
        <w:pStyle w:val="ConsPlusNormal"/>
        <w:ind w:left="360" w:firstLine="0"/>
        <w:jc w:val="both"/>
        <w:rPr>
          <w:rFonts w:ascii="Times New Roman" w:hAnsi="Times New Roman" w:cs="Times New Roman"/>
          <w:sz w:val="18"/>
          <w:szCs w:val="18"/>
          <w:lang w:eastAsia="en-US"/>
        </w:rPr>
      </w:pPr>
      <w:r w:rsidRPr="00A2694D">
        <w:lastRenderedPageBreak/>
        <w:t xml:space="preserve"> </w:t>
      </w:r>
      <w:r>
        <w:rPr>
          <w:rFonts w:ascii="Times New Roman" w:hAnsi="Times New Roman" w:cs="Times New Roman"/>
          <w:sz w:val="18"/>
          <w:szCs w:val="18"/>
          <w:lang w:eastAsia="en-US"/>
        </w:rPr>
        <w:t>•</w:t>
      </w:r>
      <w:r>
        <w:rPr>
          <w:rFonts w:ascii="Times New Roman" w:hAnsi="Times New Roman" w:cs="Times New Roman"/>
          <w:sz w:val="18"/>
          <w:szCs w:val="18"/>
          <w:lang w:eastAsia="en-US"/>
        </w:rPr>
        <w:tab/>
        <w:t>Приобретение МЗ</w:t>
      </w:r>
    </w:p>
    <w:p w:rsidR="00BF651F" w:rsidRDefault="00BF651F" w:rsidP="0078036E">
      <w:pPr>
        <w:pStyle w:val="ConsPlusNormal"/>
        <w:ind w:left="27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lang w:eastAsia="en-US"/>
        </w:rPr>
        <w:t xml:space="preserve">   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>•</w:t>
      </w:r>
      <w:r w:rsidRPr="00A2694D">
        <w:rPr>
          <w:rFonts w:ascii="Times New Roman" w:hAnsi="Times New Roman" w:cs="Times New Roman"/>
          <w:sz w:val="18"/>
          <w:szCs w:val="18"/>
          <w:lang w:eastAsia="en-US"/>
        </w:rPr>
        <w:tab/>
        <w:t>Прочие услуги</w:t>
      </w:r>
    </w:p>
    <w:p w:rsidR="001E18B2" w:rsidRDefault="00BF651F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single"/>
        </w:rPr>
      </w:pPr>
      <w:r w:rsidRPr="00BF651F">
        <w:rPr>
          <w:rFonts w:ascii="Times New Roman" w:hAnsi="Times New Roman"/>
          <w:sz w:val="18"/>
          <w:szCs w:val="18"/>
          <w:u w:val="single"/>
        </w:rPr>
        <w:t>Подпрограмма 8 «Формирование  законопослушного поведения участников дорожного движения»</w:t>
      </w:r>
    </w:p>
    <w:p w:rsidR="001E18B2" w:rsidRDefault="001E18B2" w:rsidP="001E18B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E18B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В данной  подпрограмме выделяются следующие мероприятия:</w:t>
      </w:r>
    </w:p>
    <w:p w:rsidR="00625425" w:rsidRPr="001E18B2" w:rsidRDefault="001E18B2" w:rsidP="00625425">
      <w:pPr>
        <w:spacing w:after="0" w:line="240" w:lineRule="auto"/>
        <w:ind w:left="90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1.</w:t>
      </w:r>
      <w:r w:rsidRPr="001E18B2">
        <w:t xml:space="preserve"> </w:t>
      </w:r>
      <w:r w:rsidRPr="001E18B2">
        <w:rPr>
          <w:rFonts w:ascii="Times New Roman" w:hAnsi="Times New Roman"/>
          <w:sz w:val="18"/>
          <w:szCs w:val="18"/>
        </w:rPr>
        <w:t>Разработка годовых планов мероприятий по профилактике дорожно-транспортного травматизма</w:t>
      </w:r>
    </w:p>
    <w:p w:rsidR="00625425" w:rsidRDefault="001E18B2" w:rsidP="00625425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</w:t>
      </w:r>
      <w:r w:rsidRPr="001E18B2">
        <w:rPr>
          <w:rFonts w:ascii="Times New Roman" w:hAnsi="Times New Roman"/>
          <w:sz w:val="18"/>
          <w:szCs w:val="18"/>
        </w:rPr>
        <w:t>2.</w:t>
      </w:r>
      <w:r w:rsidRPr="001E18B2">
        <w:rPr>
          <w:rFonts w:ascii="Times New Roman" w:hAnsi="Times New Roman"/>
          <w:color w:val="000000"/>
          <w:sz w:val="18"/>
          <w:szCs w:val="18"/>
        </w:rPr>
        <w:t xml:space="preserve"> Использование средств массовой информации для постоянного освещения вопросов обеспечения безопасности д</w:t>
      </w:r>
      <w:r w:rsidRPr="001E18B2">
        <w:rPr>
          <w:rFonts w:ascii="Times New Roman" w:hAnsi="Times New Roman"/>
          <w:color w:val="000000"/>
          <w:sz w:val="18"/>
          <w:szCs w:val="18"/>
        </w:rPr>
        <w:t>о</w:t>
      </w:r>
      <w:r w:rsidRPr="001E18B2">
        <w:rPr>
          <w:rFonts w:ascii="Times New Roman" w:hAnsi="Times New Roman"/>
          <w:color w:val="000000"/>
          <w:sz w:val="18"/>
          <w:szCs w:val="18"/>
        </w:rPr>
        <w:t>рожного движения</w:t>
      </w:r>
    </w:p>
    <w:p w:rsidR="001E18B2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 </w:t>
      </w:r>
      <w:r w:rsidR="001E18B2" w:rsidRPr="00BB7B3A">
        <w:rPr>
          <w:rFonts w:ascii="Times New Roman" w:hAnsi="Times New Roman"/>
          <w:color w:val="000000"/>
          <w:sz w:val="18"/>
          <w:szCs w:val="18"/>
        </w:rPr>
        <w:t>3.</w:t>
      </w:r>
      <w:r w:rsidR="001E18B2" w:rsidRPr="00BB7B3A">
        <w:rPr>
          <w:rFonts w:ascii="Times New Roman" w:hAnsi="Times New Roman"/>
          <w:sz w:val="18"/>
          <w:szCs w:val="18"/>
        </w:rPr>
        <w:t xml:space="preserve"> Проведение бесед, организация выставок, распространение информационных материалов для детей и взрослых, и</w:t>
      </w:r>
      <w:r w:rsidR="001E18B2" w:rsidRPr="00BB7B3A">
        <w:rPr>
          <w:rFonts w:ascii="Times New Roman" w:hAnsi="Times New Roman"/>
          <w:sz w:val="18"/>
          <w:szCs w:val="18"/>
        </w:rPr>
        <w:t>н</w:t>
      </w:r>
      <w:r w:rsidR="001E18B2" w:rsidRPr="00BB7B3A">
        <w:rPr>
          <w:rFonts w:ascii="Times New Roman" w:hAnsi="Times New Roman"/>
          <w:sz w:val="18"/>
          <w:szCs w:val="18"/>
        </w:rPr>
        <w:t>формирующих о безопасности дорожного движения</w:t>
      </w:r>
    </w:p>
    <w:p w:rsidR="00BB7B3A" w:rsidRP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4.</w:t>
      </w:r>
      <w:r w:rsidRPr="00BB7B3A">
        <w:rPr>
          <w:rFonts w:ascii="Times New Roman" w:hAnsi="Times New Roman"/>
          <w:sz w:val="18"/>
          <w:szCs w:val="18"/>
        </w:rPr>
        <w:t xml:space="preserve"> Проведение соревнований, игр, конкурсов творческих работ среди детей по безопасности дорожного движения</w:t>
      </w:r>
    </w:p>
    <w:p w:rsidR="00BB7B3A" w:rsidRDefault="00BB7B3A" w:rsidP="00625425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      </w:t>
      </w:r>
      <w:r w:rsidRPr="00BB7B3A">
        <w:rPr>
          <w:rFonts w:ascii="Times New Roman" w:hAnsi="Times New Roman"/>
          <w:color w:val="000000"/>
          <w:sz w:val="18"/>
          <w:szCs w:val="18"/>
        </w:rPr>
        <w:t>5.</w:t>
      </w:r>
      <w:r w:rsidRPr="00BB7B3A">
        <w:rPr>
          <w:rFonts w:ascii="Times New Roman" w:hAnsi="Times New Roman"/>
          <w:sz w:val="18"/>
          <w:szCs w:val="18"/>
        </w:rPr>
        <w:t xml:space="preserve"> Проведение акций, направленных на повышение уровня культуры и правового сознания участников дорожного дв</w:t>
      </w:r>
      <w:r w:rsidRPr="00BB7B3A">
        <w:rPr>
          <w:rFonts w:ascii="Times New Roman" w:hAnsi="Times New Roman"/>
          <w:sz w:val="18"/>
          <w:szCs w:val="18"/>
        </w:rPr>
        <w:t>и</w:t>
      </w:r>
      <w:r w:rsidRPr="00BB7B3A">
        <w:rPr>
          <w:rFonts w:ascii="Times New Roman" w:hAnsi="Times New Roman"/>
          <w:sz w:val="18"/>
          <w:szCs w:val="18"/>
        </w:rPr>
        <w:t>жения</w:t>
      </w:r>
    </w:p>
    <w:p w:rsidR="00606F6A" w:rsidRDefault="00BB7B3A" w:rsidP="00BB7B3A">
      <w:pPr>
        <w:spacing w:after="0" w:line="240" w:lineRule="auto"/>
        <w:ind w:left="54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По данн</w:t>
      </w:r>
      <w:r w:rsidR="006E0DCE">
        <w:rPr>
          <w:rFonts w:ascii="Times New Roman" w:hAnsi="Times New Roman"/>
          <w:color w:val="000000"/>
          <w:sz w:val="18"/>
          <w:szCs w:val="18"/>
        </w:rPr>
        <w:t>ой</w:t>
      </w:r>
      <w:r>
        <w:rPr>
          <w:rFonts w:ascii="Times New Roman" w:hAnsi="Times New Roman"/>
          <w:color w:val="000000"/>
          <w:sz w:val="18"/>
          <w:szCs w:val="18"/>
        </w:rPr>
        <w:t xml:space="preserve"> подпрограмме материальных затрат не  требуется.</w:t>
      </w:r>
    </w:p>
    <w:p w:rsidR="009F3F00" w:rsidRPr="009F3F00" w:rsidRDefault="009F3F00" w:rsidP="00101B71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  <w:u w:val="single"/>
        </w:rPr>
        <w:t>Подпрограмма 9 «Поддержка искусства и народного творчества»</w:t>
      </w:r>
      <w:r w:rsidRPr="009F3F00">
        <w:rPr>
          <w:rFonts w:ascii="Times New Roman" w:hAnsi="Times New Roman"/>
          <w:sz w:val="18"/>
          <w:szCs w:val="18"/>
        </w:rPr>
        <w:t xml:space="preserve"> направлена на обеспечение доступа населения Танзыбейск</w:t>
      </w:r>
      <w:r w:rsidRPr="009F3F00">
        <w:rPr>
          <w:rFonts w:ascii="Times New Roman" w:hAnsi="Times New Roman"/>
          <w:sz w:val="18"/>
          <w:szCs w:val="18"/>
        </w:rPr>
        <w:t>о</w:t>
      </w:r>
      <w:r w:rsidRPr="009F3F00">
        <w:rPr>
          <w:rFonts w:ascii="Times New Roman" w:hAnsi="Times New Roman"/>
          <w:sz w:val="18"/>
          <w:szCs w:val="18"/>
        </w:rPr>
        <w:t>го сельсовета к культурным благам и участию в культурной жизни. Цель данной подпрограммы достигается за счет выполнения сл</w:t>
      </w:r>
      <w:r w:rsidRPr="009F3F00">
        <w:rPr>
          <w:rFonts w:ascii="Times New Roman" w:hAnsi="Times New Roman"/>
          <w:sz w:val="18"/>
          <w:szCs w:val="18"/>
        </w:rPr>
        <w:t>е</w:t>
      </w:r>
      <w:r w:rsidRPr="009F3F00">
        <w:rPr>
          <w:rFonts w:ascii="Times New Roman" w:hAnsi="Times New Roman"/>
          <w:sz w:val="18"/>
          <w:szCs w:val="18"/>
        </w:rPr>
        <w:t xml:space="preserve">дующих мероприятий: </w:t>
      </w:r>
    </w:p>
    <w:p w:rsidR="009F3F00" w:rsidRPr="009F3F00" w:rsidRDefault="009F3F00" w:rsidP="007C3634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 w:rsidRPr="009F3F00">
        <w:rPr>
          <w:rFonts w:ascii="Times New Roman" w:hAnsi="Times New Roman"/>
          <w:sz w:val="18"/>
          <w:szCs w:val="18"/>
        </w:rPr>
        <w:t xml:space="preserve">1) </w:t>
      </w:r>
      <w:r w:rsidR="007C3634">
        <w:rPr>
          <w:rFonts w:ascii="Times New Roman" w:hAnsi="Times New Roman"/>
          <w:sz w:val="18"/>
          <w:szCs w:val="18"/>
        </w:rPr>
        <w:t>Иные межбюджетные трансферты</w:t>
      </w:r>
    </w:p>
    <w:p w:rsidR="009F3F00" w:rsidRPr="00612B1F" w:rsidRDefault="007C3634" w:rsidP="009F3F00">
      <w:pPr>
        <w:spacing w:after="0" w:line="240" w:lineRule="auto"/>
        <w:ind w:left="54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</w:t>
      </w:r>
      <w:r w:rsidR="009F3F00" w:rsidRPr="009F3F00">
        <w:rPr>
          <w:rFonts w:ascii="Times New Roman" w:hAnsi="Times New Roman"/>
          <w:sz w:val="18"/>
          <w:szCs w:val="18"/>
        </w:rPr>
        <w:t>) проведение мероприятий в соответствии с планом работы учреждений и муниципального задания.</w:t>
      </w:r>
    </w:p>
    <w:p w:rsidR="00184755" w:rsidRPr="00612B1F" w:rsidRDefault="00184755" w:rsidP="00A2694D">
      <w:pPr>
        <w:pStyle w:val="ConsPlu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Эффективность программы определяется степенью достижения целевых показателей Программы.</w:t>
      </w:r>
    </w:p>
    <w:p w:rsidR="007D4655" w:rsidRPr="00612B1F" w:rsidRDefault="007D4655" w:rsidP="00C428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Основные меры правового регулирования</w:t>
      </w:r>
    </w:p>
    <w:p w:rsidR="002D42E0" w:rsidRPr="00612B1F" w:rsidRDefault="002D42E0" w:rsidP="00BB7B3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4A3656" w:rsidP="004A3656">
      <w:pPr>
        <w:pStyle w:val="a3"/>
        <w:spacing w:after="0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DB3E6E" w:rsidRPr="00612B1F">
        <w:rPr>
          <w:sz w:val="18"/>
          <w:szCs w:val="18"/>
        </w:rPr>
        <w:t>Правовое регулирование реализации программы осуществляется в соответствии со следующими документами:</w:t>
      </w:r>
    </w:p>
    <w:p w:rsidR="00323359" w:rsidRPr="00612B1F" w:rsidRDefault="00323359" w:rsidP="00C42853">
      <w:pPr>
        <w:pStyle w:val="ConsPlusNonformat"/>
        <w:widowControl/>
        <w:tabs>
          <w:tab w:val="left" w:pos="318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 xml:space="preserve">1) статья 179 Бюджетного кодекса Российской Федерации; </w:t>
      </w:r>
    </w:p>
    <w:p w:rsidR="000A170D" w:rsidRPr="00612B1F" w:rsidRDefault="00323359" w:rsidP="00C4285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>2</w:t>
      </w:r>
      <w:r w:rsidR="000A170D" w:rsidRPr="00612B1F">
        <w:rPr>
          <w:rFonts w:ascii="Times New Roman" w:hAnsi="Times New Roman"/>
          <w:sz w:val="18"/>
          <w:szCs w:val="18"/>
        </w:rPr>
        <w:t>) Постановление администрации Танзыбейского сельсовета № 82-п от</w:t>
      </w:r>
      <w:r w:rsidR="0006153D" w:rsidRPr="00612B1F">
        <w:rPr>
          <w:rFonts w:ascii="Times New Roman" w:hAnsi="Times New Roman"/>
          <w:sz w:val="18"/>
          <w:szCs w:val="18"/>
        </w:rPr>
        <w:t xml:space="preserve"> </w:t>
      </w:r>
      <w:r w:rsidR="000A170D" w:rsidRPr="00612B1F">
        <w:rPr>
          <w:rFonts w:ascii="Times New Roman" w:hAnsi="Times New Roman"/>
          <w:sz w:val="18"/>
          <w:szCs w:val="18"/>
        </w:rPr>
        <w:t>06.08.2013 «Об утверждении Порядка принятия реш</w:t>
      </w:r>
      <w:r w:rsidR="000A170D" w:rsidRPr="00612B1F">
        <w:rPr>
          <w:rFonts w:ascii="Times New Roman" w:hAnsi="Times New Roman"/>
          <w:sz w:val="18"/>
          <w:szCs w:val="18"/>
        </w:rPr>
        <w:t>е</w:t>
      </w:r>
      <w:r w:rsidR="000A170D" w:rsidRPr="00612B1F">
        <w:rPr>
          <w:rFonts w:ascii="Times New Roman" w:hAnsi="Times New Roman"/>
          <w:sz w:val="18"/>
          <w:szCs w:val="18"/>
        </w:rPr>
        <w:t>ний о разработке муниципальных программ Танзыбейского сельсовета Ермаковского района Красноярского края, их форм</w:t>
      </w:r>
      <w:r w:rsidR="000A170D" w:rsidRPr="00612B1F">
        <w:rPr>
          <w:rFonts w:ascii="Times New Roman" w:hAnsi="Times New Roman"/>
          <w:sz w:val="18"/>
          <w:szCs w:val="18"/>
        </w:rPr>
        <w:t>и</w:t>
      </w:r>
      <w:r w:rsidR="000A170D" w:rsidRPr="00612B1F">
        <w:rPr>
          <w:rFonts w:ascii="Times New Roman" w:hAnsi="Times New Roman"/>
          <w:sz w:val="18"/>
          <w:szCs w:val="18"/>
        </w:rPr>
        <w:t xml:space="preserve">ровании и реализации»; </w:t>
      </w:r>
    </w:p>
    <w:p w:rsidR="00DB3E6E" w:rsidRPr="00612B1F" w:rsidRDefault="00323359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/>
          <w:sz w:val="18"/>
          <w:szCs w:val="18"/>
        </w:rPr>
        <w:t xml:space="preserve">3) </w:t>
      </w:r>
      <w:r w:rsidRPr="00612B1F">
        <w:rPr>
          <w:rFonts w:ascii="Times New Roman" w:hAnsi="Times New Roman" w:cs="Times New Roman"/>
          <w:sz w:val="18"/>
          <w:szCs w:val="18"/>
        </w:rPr>
        <w:t>Устав Танзыбейского сельсовета Ермаковского района Красноярского края</w:t>
      </w:r>
    </w:p>
    <w:p w:rsidR="00A94C70" w:rsidRPr="00612B1F" w:rsidRDefault="00A94C70" w:rsidP="00C4285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 распределении планируемых расходов по мероприятиям муниципальной пр</w:t>
      </w:r>
      <w:r w:rsidRPr="00612B1F">
        <w:rPr>
          <w:rFonts w:ascii="Times New Roman" w:hAnsi="Times New Roman" w:cs="Times New Roman"/>
          <w:b/>
          <w:sz w:val="18"/>
          <w:szCs w:val="18"/>
        </w:rPr>
        <w:t>о</w:t>
      </w:r>
      <w:r w:rsidRPr="00612B1F">
        <w:rPr>
          <w:rFonts w:ascii="Times New Roman" w:hAnsi="Times New Roman" w:cs="Times New Roman"/>
          <w:b/>
          <w:sz w:val="18"/>
          <w:szCs w:val="18"/>
        </w:rPr>
        <w:t>граммы</w:t>
      </w:r>
    </w:p>
    <w:p w:rsidR="002D42E0" w:rsidRPr="001A7A95" w:rsidRDefault="002D42E0" w:rsidP="00C42853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A3656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 w:cs="Times New Roman"/>
          <w:sz w:val="18"/>
          <w:szCs w:val="18"/>
        </w:rPr>
        <w:t>Информация о распределении планируемых расходов по мероприятиям муниципальной программы приведена в прилож</w:t>
      </w:r>
      <w:r w:rsidR="00DB3E6E" w:rsidRPr="00612B1F">
        <w:rPr>
          <w:rFonts w:ascii="Times New Roman" w:hAnsi="Times New Roman" w:cs="Times New Roman"/>
          <w:sz w:val="18"/>
          <w:szCs w:val="18"/>
        </w:rPr>
        <w:t>е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нии </w:t>
      </w:r>
    </w:p>
    <w:p w:rsidR="00DB3E6E" w:rsidRPr="00612B1F" w:rsidRDefault="00DB3E6E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612B1F">
        <w:rPr>
          <w:rFonts w:ascii="Times New Roman" w:hAnsi="Times New Roman" w:cs="Times New Roman"/>
          <w:sz w:val="18"/>
          <w:szCs w:val="18"/>
        </w:rPr>
        <w:t>№ 3 к программе.</w:t>
      </w:r>
    </w:p>
    <w:p w:rsidR="00DB3E6E" w:rsidRPr="00612B1F" w:rsidRDefault="00DB3E6E" w:rsidP="00C428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DB3E6E" w:rsidRDefault="00DB3E6E" w:rsidP="0078036E">
      <w:pPr>
        <w:pStyle w:val="ConsPlusNormal"/>
        <w:widowControl/>
        <w:numPr>
          <w:ilvl w:val="0"/>
          <w:numId w:val="35"/>
        </w:num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12B1F">
        <w:rPr>
          <w:rFonts w:ascii="Times New Roman" w:hAnsi="Times New Roman" w:cs="Times New Roman"/>
          <w:b/>
          <w:sz w:val="18"/>
          <w:szCs w:val="18"/>
        </w:rPr>
        <w:t>Информация об объеме бюджетных ассигнований, направленных на реализацию муниц</w:t>
      </w:r>
      <w:r w:rsidRPr="00612B1F">
        <w:rPr>
          <w:rFonts w:ascii="Times New Roman" w:hAnsi="Times New Roman" w:cs="Times New Roman"/>
          <w:b/>
          <w:sz w:val="18"/>
          <w:szCs w:val="18"/>
        </w:rPr>
        <w:t>и</w:t>
      </w:r>
      <w:r w:rsidRPr="00612B1F">
        <w:rPr>
          <w:rFonts w:ascii="Times New Roman" w:hAnsi="Times New Roman" w:cs="Times New Roman"/>
          <w:b/>
          <w:sz w:val="18"/>
          <w:szCs w:val="18"/>
        </w:rPr>
        <w:t>пальной программы</w:t>
      </w:r>
    </w:p>
    <w:p w:rsidR="004A3656" w:rsidRDefault="004A3656" w:rsidP="004A3656">
      <w:pPr>
        <w:pStyle w:val="ConsPlusNormal"/>
        <w:widowControl/>
        <w:ind w:left="2490" w:firstLine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DB3E6E" w:rsidRPr="00612B1F" w:rsidRDefault="004A3656" w:rsidP="004A365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Финансирование программы осуществляется в пределах средств, утвержденных решением </w:t>
      </w:r>
      <w:r w:rsidR="00A94C70" w:rsidRPr="00612B1F">
        <w:rPr>
          <w:rFonts w:ascii="Times New Roman" w:hAnsi="Times New Roman" w:cs="Times New Roman"/>
          <w:sz w:val="18"/>
          <w:szCs w:val="18"/>
        </w:rPr>
        <w:t>Танзыбейского</w:t>
      </w:r>
      <w:r w:rsidR="00DB3E6E" w:rsidRPr="00612B1F">
        <w:rPr>
          <w:rFonts w:ascii="Times New Roman" w:hAnsi="Times New Roman" w:cs="Times New Roman"/>
          <w:sz w:val="18"/>
          <w:szCs w:val="18"/>
        </w:rPr>
        <w:t xml:space="preserve"> Совета депутатов о бюджете </w:t>
      </w:r>
      <w:r w:rsidR="00A94C70" w:rsidRPr="00612B1F">
        <w:rPr>
          <w:rFonts w:ascii="Times New Roman" w:hAnsi="Times New Roman" w:cs="Times New Roman"/>
          <w:sz w:val="18"/>
          <w:szCs w:val="18"/>
        </w:rPr>
        <w:t xml:space="preserve">Танзыбейского </w:t>
      </w:r>
      <w:r w:rsidR="00DB3E6E" w:rsidRPr="00612B1F">
        <w:rPr>
          <w:rFonts w:ascii="Times New Roman" w:hAnsi="Times New Roman" w:cs="Times New Roman"/>
          <w:sz w:val="18"/>
          <w:szCs w:val="18"/>
        </w:rPr>
        <w:t>сельсовета в составе ведомственной структуры расходов бюджета на очередной финансовый год и план</w:t>
      </w:r>
      <w:r w:rsidR="00DB3E6E" w:rsidRPr="00612B1F">
        <w:rPr>
          <w:rFonts w:ascii="Times New Roman" w:hAnsi="Times New Roman" w:cs="Times New Roman"/>
          <w:sz w:val="18"/>
          <w:szCs w:val="18"/>
        </w:rPr>
        <w:t>о</w:t>
      </w:r>
      <w:r w:rsidR="00DB3E6E" w:rsidRPr="00612B1F">
        <w:rPr>
          <w:rFonts w:ascii="Times New Roman" w:hAnsi="Times New Roman" w:cs="Times New Roman"/>
          <w:sz w:val="18"/>
          <w:szCs w:val="18"/>
        </w:rPr>
        <w:t>вый период.</w:t>
      </w:r>
    </w:p>
    <w:p w:rsidR="00DB3E6E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/>
          <w:sz w:val="18"/>
          <w:szCs w:val="18"/>
        </w:rPr>
        <w:t>Объемы финансирования программы и уточняются ежегодно при утверждении бюджета на очередной год.</w:t>
      </w:r>
    </w:p>
    <w:p w:rsidR="00DB3E6E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="00DB3E6E" w:rsidRPr="00612B1F">
        <w:rPr>
          <w:rFonts w:ascii="Times New Roman" w:hAnsi="Times New Roman"/>
          <w:sz w:val="18"/>
          <w:szCs w:val="18"/>
        </w:rPr>
        <w:t>Реализация программы осуществляется за счет средств местного бюджета, формируемых за счет поступающих в местный бю</w:t>
      </w:r>
      <w:r w:rsidR="00DB3E6E" w:rsidRPr="00612B1F">
        <w:rPr>
          <w:rFonts w:ascii="Times New Roman" w:hAnsi="Times New Roman"/>
          <w:sz w:val="18"/>
          <w:szCs w:val="18"/>
        </w:rPr>
        <w:t>д</w:t>
      </w:r>
      <w:r w:rsidR="00DB3E6E" w:rsidRPr="00612B1F">
        <w:rPr>
          <w:rFonts w:ascii="Times New Roman" w:hAnsi="Times New Roman"/>
          <w:sz w:val="18"/>
          <w:szCs w:val="18"/>
        </w:rPr>
        <w:t>жет в соответствии с бюджетным законодательством средств районного бюджета.</w:t>
      </w:r>
    </w:p>
    <w:p w:rsidR="004A3656" w:rsidRPr="00612B1F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r w:rsidRPr="00612B1F">
        <w:rPr>
          <w:rFonts w:ascii="Times New Roman" w:hAnsi="Times New Roman"/>
          <w:sz w:val="18"/>
          <w:szCs w:val="18"/>
        </w:rPr>
        <w:t xml:space="preserve">Объем финансирования, необходимый для реализации мероприятий программы, составляет </w:t>
      </w:r>
      <w:r>
        <w:rPr>
          <w:rFonts w:ascii="Times New Roman" w:hAnsi="Times New Roman"/>
          <w:sz w:val="18"/>
          <w:szCs w:val="18"/>
        </w:rPr>
        <w:t>15 909, 57 тыс. руб.</w:t>
      </w:r>
      <w:r w:rsidRPr="00612B1F">
        <w:rPr>
          <w:rFonts w:ascii="Times New Roman" w:hAnsi="Times New Roman"/>
          <w:sz w:val="18"/>
          <w:szCs w:val="18"/>
          <w:shd w:val="clear" w:color="auto" w:fill="FFFFFF"/>
        </w:rPr>
        <w:t xml:space="preserve"> в том числе по годам:</w:t>
      </w:r>
    </w:p>
    <w:p w:rsidR="004A3656" w:rsidRDefault="004A3656" w:rsidP="004A3656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2022 год – 8 410,77 тыс. руб.</w:t>
      </w:r>
    </w:p>
    <w:p w:rsidR="004A3656" w:rsidRDefault="004A3656" w:rsidP="004A3656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2023 год – 3 746,40 тыс. руб.</w:t>
      </w:r>
    </w:p>
    <w:p w:rsidR="004A3656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1F62E5">
        <w:rPr>
          <w:rFonts w:ascii="Times New Roman" w:hAnsi="Times New Roman"/>
          <w:sz w:val="18"/>
          <w:szCs w:val="18"/>
        </w:rPr>
        <w:t>202</w:t>
      </w:r>
      <w:r>
        <w:rPr>
          <w:rFonts w:ascii="Times New Roman" w:hAnsi="Times New Roman"/>
          <w:sz w:val="18"/>
          <w:szCs w:val="18"/>
        </w:rPr>
        <w:t>4</w:t>
      </w:r>
      <w:r w:rsidRPr="001F62E5">
        <w:rPr>
          <w:rFonts w:ascii="Times New Roman" w:hAnsi="Times New Roman"/>
          <w:sz w:val="18"/>
          <w:szCs w:val="18"/>
        </w:rPr>
        <w:t xml:space="preserve"> год – </w:t>
      </w:r>
      <w:r>
        <w:rPr>
          <w:rFonts w:ascii="Times New Roman" w:hAnsi="Times New Roman"/>
          <w:sz w:val="18"/>
          <w:szCs w:val="18"/>
        </w:rPr>
        <w:t>3 752,40</w:t>
      </w:r>
      <w:r w:rsidRPr="001F62E5">
        <w:rPr>
          <w:rFonts w:ascii="Times New Roman" w:hAnsi="Times New Roman"/>
          <w:sz w:val="18"/>
          <w:szCs w:val="18"/>
        </w:rPr>
        <w:t xml:space="preserve"> тыс. руб.</w:t>
      </w:r>
    </w:p>
    <w:p w:rsidR="00DB3E6E" w:rsidRPr="00612B1F" w:rsidRDefault="004A3656" w:rsidP="004A36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</w:t>
      </w:r>
      <w:r w:rsidR="00DB3E6E" w:rsidRPr="00612B1F">
        <w:rPr>
          <w:rFonts w:ascii="Times New Roman" w:hAnsi="Times New Roman"/>
          <w:sz w:val="18"/>
          <w:szCs w:val="18"/>
        </w:rPr>
        <w:t>Мероприятия программы и объемы их финансирования подлежат ежегодной коррект</w:t>
      </w:r>
      <w:r w:rsidR="00DB3E6E" w:rsidRPr="00612B1F">
        <w:rPr>
          <w:rFonts w:ascii="Times New Roman" w:hAnsi="Times New Roman"/>
          <w:sz w:val="18"/>
          <w:szCs w:val="18"/>
        </w:rPr>
        <w:t>и</w:t>
      </w:r>
      <w:r w:rsidR="00DB3E6E" w:rsidRPr="00612B1F">
        <w:rPr>
          <w:rFonts w:ascii="Times New Roman" w:hAnsi="Times New Roman"/>
          <w:sz w:val="18"/>
          <w:szCs w:val="18"/>
        </w:rPr>
        <w:t>ровке.</w:t>
      </w:r>
    </w:p>
    <w:p w:rsidR="00DB3E6E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</w:t>
      </w:r>
      <w:r w:rsidR="00DB3E6E" w:rsidRPr="00612B1F">
        <w:rPr>
          <w:rFonts w:ascii="Times New Roman" w:hAnsi="Times New Roman"/>
          <w:sz w:val="18"/>
          <w:szCs w:val="18"/>
        </w:rPr>
        <w:t>Информационное обеспечение программы осуществляется посредством освещения целей, задач и механизмов настоящей пр</w:t>
      </w:r>
      <w:r w:rsidR="00DB3E6E" w:rsidRPr="00612B1F">
        <w:rPr>
          <w:rFonts w:ascii="Times New Roman" w:hAnsi="Times New Roman"/>
          <w:sz w:val="18"/>
          <w:szCs w:val="18"/>
        </w:rPr>
        <w:t>о</w:t>
      </w:r>
      <w:r w:rsidR="00DB3E6E" w:rsidRPr="00612B1F">
        <w:rPr>
          <w:rFonts w:ascii="Times New Roman" w:hAnsi="Times New Roman"/>
          <w:sz w:val="18"/>
          <w:szCs w:val="18"/>
        </w:rPr>
        <w:t xml:space="preserve">граммы в средствах </w:t>
      </w:r>
      <w:r w:rsidR="002E35F5">
        <w:rPr>
          <w:rFonts w:ascii="Times New Roman" w:hAnsi="Times New Roman"/>
          <w:sz w:val="18"/>
          <w:szCs w:val="18"/>
        </w:rPr>
        <w:t>ма</w:t>
      </w:r>
      <w:r w:rsidR="00DB3E6E" w:rsidRPr="00612B1F">
        <w:rPr>
          <w:rFonts w:ascii="Times New Roman" w:hAnsi="Times New Roman"/>
          <w:sz w:val="18"/>
          <w:szCs w:val="18"/>
        </w:rPr>
        <w:t>ссовой информации.</w:t>
      </w:r>
    </w:p>
    <w:p w:rsidR="00DB3E6E" w:rsidRPr="00612B1F" w:rsidRDefault="004A3656" w:rsidP="004A3656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</w:t>
      </w:r>
      <w:proofErr w:type="gramStart"/>
      <w:r w:rsidR="00DB3E6E" w:rsidRPr="00612B1F">
        <w:rPr>
          <w:rFonts w:ascii="Times New Roman" w:hAnsi="Times New Roman"/>
          <w:sz w:val="18"/>
          <w:szCs w:val="18"/>
        </w:rPr>
        <w:t>Контроль за</w:t>
      </w:r>
      <w:proofErr w:type="gramEnd"/>
      <w:r w:rsidR="00DB3E6E" w:rsidRPr="00612B1F">
        <w:rPr>
          <w:rFonts w:ascii="Times New Roman" w:hAnsi="Times New Roman"/>
          <w:sz w:val="18"/>
          <w:szCs w:val="18"/>
        </w:rPr>
        <w:t xml:space="preserve"> исполнением программы осуществляет администрация </w:t>
      </w:r>
      <w:r w:rsidR="00AE1FF4" w:rsidRPr="00612B1F">
        <w:rPr>
          <w:rFonts w:ascii="Times New Roman" w:hAnsi="Times New Roman"/>
          <w:sz w:val="18"/>
          <w:szCs w:val="18"/>
        </w:rPr>
        <w:t xml:space="preserve">Танзыбейского </w:t>
      </w:r>
      <w:r w:rsidR="00DB3E6E" w:rsidRPr="00612B1F">
        <w:rPr>
          <w:rFonts w:ascii="Times New Roman" w:hAnsi="Times New Roman"/>
          <w:sz w:val="18"/>
          <w:szCs w:val="18"/>
        </w:rPr>
        <w:t xml:space="preserve">сельсовета, </w:t>
      </w:r>
      <w:r w:rsidR="00AE1FF4" w:rsidRPr="00612B1F">
        <w:rPr>
          <w:rFonts w:ascii="Times New Roman" w:hAnsi="Times New Roman"/>
          <w:sz w:val="18"/>
          <w:szCs w:val="18"/>
        </w:rPr>
        <w:t>Танзыбейский</w:t>
      </w:r>
      <w:r w:rsidR="00DB3E6E" w:rsidRPr="00612B1F">
        <w:rPr>
          <w:rFonts w:ascii="Times New Roman" w:hAnsi="Times New Roman"/>
          <w:sz w:val="18"/>
          <w:szCs w:val="18"/>
        </w:rPr>
        <w:t xml:space="preserve"> Совет деп</w:t>
      </w:r>
      <w:r w:rsidR="00DB3E6E" w:rsidRPr="00612B1F">
        <w:rPr>
          <w:rFonts w:ascii="Times New Roman" w:hAnsi="Times New Roman"/>
          <w:sz w:val="18"/>
          <w:szCs w:val="18"/>
        </w:rPr>
        <w:t>у</w:t>
      </w:r>
      <w:r w:rsidR="00DB3E6E" w:rsidRPr="00612B1F">
        <w:rPr>
          <w:rFonts w:ascii="Times New Roman" w:hAnsi="Times New Roman"/>
          <w:sz w:val="18"/>
          <w:szCs w:val="18"/>
        </w:rPr>
        <w:t xml:space="preserve">татов. </w:t>
      </w:r>
    </w:p>
    <w:sectPr w:rsidR="00DB3E6E" w:rsidRPr="00612B1F" w:rsidSect="004A3656">
      <w:pgSz w:w="11905" w:h="16838"/>
      <w:pgMar w:top="567" w:right="565" w:bottom="56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0615"/>
    <w:multiLevelType w:val="hybridMultilevel"/>
    <w:tmpl w:val="243EB7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>
    <w:nsid w:val="082F2492"/>
    <w:multiLevelType w:val="hybridMultilevel"/>
    <w:tmpl w:val="E2CC3DDC"/>
    <w:lvl w:ilvl="0" w:tplc="CFB84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90B32"/>
    <w:multiLevelType w:val="hybridMultilevel"/>
    <w:tmpl w:val="56C0592C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10E97D87"/>
    <w:multiLevelType w:val="hybridMultilevel"/>
    <w:tmpl w:val="2E5CCE34"/>
    <w:lvl w:ilvl="0" w:tplc="970E8824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7452C"/>
    <w:multiLevelType w:val="hybridMultilevel"/>
    <w:tmpl w:val="9412F05C"/>
    <w:lvl w:ilvl="0" w:tplc="5B203034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18216CB1"/>
    <w:multiLevelType w:val="hybridMultilevel"/>
    <w:tmpl w:val="85D82370"/>
    <w:lvl w:ilvl="0" w:tplc="83D4059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D9F157C"/>
    <w:multiLevelType w:val="hybridMultilevel"/>
    <w:tmpl w:val="DAD4AD5E"/>
    <w:lvl w:ilvl="0" w:tplc="61CAE968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7">
    <w:nsid w:val="1DF874A7"/>
    <w:multiLevelType w:val="hybridMultilevel"/>
    <w:tmpl w:val="0E80B82C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A6110F"/>
    <w:multiLevelType w:val="hybridMultilevel"/>
    <w:tmpl w:val="021075B4"/>
    <w:lvl w:ilvl="0" w:tplc="147088F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>
    <w:nsid w:val="23C33688"/>
    <w:multiLevelType w:val="hybridMultilevel"/>
    <w:tmpl w:val="4AE24D28"/>
    <w:lvl w:ilvl="0" w:tplc="1A544C6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2AA7141A"/>
    <w:multiLevelType w:val="hybridMultilevel"/>
    <w:tmpl w:val="24BCC22C"/>
    <w:lvl w:ilvl="0" w:tplc="D1425A18">
      <w:start w:val="1"/>
      <w:numFmt w:val="bullet"/>
      <w:lvlText w:val="­"/>
      <w:lvlJc w:val="left"/>
      <w:pPr>
        <w:tabs>
          <w:tab w:val="num" w:pos="1400"/>
        </w:tabs>
        <w:ind w:left="14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453ECE"/>
    <w:multiLevelType w:val="multilevel"/>
    <w:tmpl w:val="8B802BCE"/>
    <w:lvl w:ilvl="0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-576"/>
        </w:tabs>
        <w:ind w:left="-576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4"/>
        </w:tabs>
        <w:ind w:left="8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04"/>
        </w:tabs>
        <w:ind w:left="80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64"/>
        </w:tabs>
        <w:ind w:left="11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84"/>
        </w:tabs>
        <w:ind w:left="188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44"/>
        </w:tabs>
        <w:ind w:left="22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964"/>
        </w:tabs>
        <w:ind w:left="296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684"/>
        </w:tabs>
        <w:ind w:left="3684" w:hanging="2160"/>
      </w:pPr>
      <w:rPr>
        <w:rFonts w:cs="Times New Roman" w:hint="default"/>
      </w:rPr>
    </w:lvl>
  </w:abstractNum>
  <w:abstractNum w:abstractNumId="12">
    <w:nsid w:val="2F516E8D"/>
    <w:multiLevelType w:val="hybridMultilevel"/>
    <w:tmpl w:val="CF709B4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A743C5"/>
    <w:multiLevelType w:val="hybridMultilevel"/>
    <w:tmpl w:val="24ECBE7C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480"/>
        </w:tabs>
        <w:ind w:left="248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4">
    <w:nsid w:val="36772F79"/>
    <w:multiLevelType w:val="hybridMultilevel"/>
    <w:tmpl w:val="F7B0C2D4"/>
    <w:lvl w:ilvl="0" w:tplc="04190001">
      <w:start w:val="1"/>
      <w:numFmt w:val="bullet"/>
      <w:lvlText w:val=""/>
      <w:lvlJc w:val="left"/>
      <w:pPr>
        <w:tabs>
          <w:tab w:val="num" w:pos="1760"/>
        </w:tabs>
        <w:ind w:left="1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5">
    <w:nsid w:val="452A2C16"/>
    <w:multiLevelType w:val="hybridMultilevel"/>
    <w:tmpl w:val="F6023FB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6">
    <w:nsid w:val="45F17864"/>
    <w:multiLevelType w:val="hybridMultilevel"/>
    <w:tmpl w:val="85F47B9A"/>
    <w:lvl w:ilvl="0" w:tplc="5B20303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7">
    <w:nsid w:val="48424197"/>
    <w:multiLevelType w:val="hybridMultilevel"/>
    <w:tmpl w:val="1D2EE184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8">
    <w:nsid w:val="4A1F5218"/>
    <w:multiLevelType w:val="hybridMultilevel"/>
    <w:tmpl w:val="409871D8"/>
    <w:lvl w:ilvl="0" w:tplc="0419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9">
    <w:nsid w:val="4FF479DA"/>
    <w:multiLevelType w:val="hybridMultilevel"/>
    <w:tmpl w:val="C882C6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252DEE6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517C4C14"/>
    <w:multiLevelType w:val="hybridMultilevel"/>
    <w:tmpl w:val="AECA0442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1">
    <w:nsid w:val="5B6B6D7B"/>
    <w:multiLevelType w:val="hybridMultilevel"/>
    <w:tmpl w:val="EB72FA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7BE94A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C7948F1"/>
    <w:multiLevelType w:val="hybridMultilevel"/>
    <w:tmpl w:val="394C63C6"/>
    <w:lvl w:ilvl="0" w:tplc="B7BE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09E5A58"/>
    <w:multiLevelType w:val="hybridMultilevel"/>
    <w:tmpl w:val="12C8F660"/>
    <w:lvl w:ilvl="0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24">
    <w:nsid w:val="643937AF"/>
    <w:multiLevelType w:val="hybridMultilevel"/>
    <w:tmpl w:val="0838A2E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5">
    <w:nsid w:val="691D3AF4"/>
    <w:multiLevelType w:val="hybridMultilevel"/>
    <w:tmpl w:val="DEF2683A"/>
    <w:lvl w:ilvl="0" w:tplc="5B2030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667447"/>
    <w:multiLevelType w:val="hybridMultilevel"/>
    <w:tmpl w:val="7CC4100C"/>
    <w:lvl w:ilvl="0" w:tplc="0419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7">
    <w:nsid w:val="6F21242B"/>
    <w:multiLevelType w:val="hybridMultilevel"/>
    <w:tmpl w:val="8DA67A8A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8">
    <w:nsid w:val="6FDA4EC6"/>
    <w:multiLevelType w:val="hybridMultilevel"/>
    <w:tmpl w:val="A7F29DD8"/>
    <w:lvl w:ilvl="0" w:tplc="B7BE94A2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B7BE94A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>
    <w:nsid w:val="726E3E2E"/>
    <w:multiLevelType w:val="hybridMultilevel"/>
    <w:tmpl w:val="05A4DA6E"/>
    <w:lvl w:ilvl="0" w:tplc="2BD4D85E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30">
    <w:nsid w:val="73A67E36"/>
    <w:multiLevelType w:val="hybridMultilevel"/>
    <w:tmpl w:val="86E8DDD8"/>
    <w:lvl w:ilvl="0" w:tplc="B7BE94A2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1">
    <w:nsid w:val="785705AC"/>
    <w:multiLevelType w:val="hybridMultilevel"/>
    <w:tmpl w:val="78A6D444"/>
    <w:lvl w:ilvl="0" w:tplc="0419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  <w:rPr>
        <w:rFonts w:cs="Times New Roman"/>
      </w:rPr>
    </w:lvl>
  </w:abstractNum>
  <w:abstractNum w:abstractNumId="32">
    <w:nsid w:val="7A350B32"/>
    <w:multiLevelType w:val="hybridMultilevel"/>
    <w:tmpl w:val="D81C6728"/>
    <w:lvl w:ilvl="0" w:tplc="B69CF656">
      <w:start w:val="5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3">
    <w:nsid w:val="7A7D6AB7"/>
    <w:multiLevelType w:val="hybridMultilevel"/>
    <w:tmpl w:val="9BE2A590"/>
    <w:lvl w:ilvl="0" w:tplc="D21CFA8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4">
    <w:nsid w:val="7B222D9C"/>
    <w:multiLevelType w:val="hybridMultilevel"/>
    <w:tmpl w:val="0D3898F4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1"/>
  </w:num>
  <w:num w:numId="4">
    <w:abstractNumId w:val="19"/>
  </w:num>
  <w:num w:numId="5">
    <w:abstractNumId w:val="23"/>
  </w:num>
  <w:num w:numId="6">
    <w:abstractNumId w:val="26"/>
  </w:num>
  <w:num w:numId="7">
    <w:abstractNumId w:val="14"/>
  </w:num>
  <w:num w:numId="8">
    <w:abstractNumId w:val="34"/>
  </w:num>
  <w:num w:numId="9">
    <w:abstractNumId w:val="13"/>
  </w:num>
  <w:num w:numId="10">
    <w:abstractNumId w:val="4"/>
  </w:num>
  <w:num w:numId="11">
    <w:abstractNumId w:val="16"/>
  </w:num>
  <w:num w:numId="12">
    <w:abstractNumId w:val="25"/>
  </w:num>
  <w:num w:numId="13">
    <w:abstractNumId w:val="31"/>
  </w:num>
  <w:num w:numId="14">
    <w:abstractNumId w:val="10"/>
  </w:num>
  <w:num w:numId="15">
    <w:abstractNumId w:val="18"/>
  </w:num>
  <w:num w:numId="16">
    <w:abstractNumId w:val="21"/>
  </w:num>
  <w:num w:numId="17">
    <w:abstractNumId w:val="28"/>
  </w:num>
  <w:num w:numId="18">
    <w:abstractNumId w:val="24"/>
  </w:num>
  <w:num w:numId="19">
    <w:abstractNumId w:val="30"/>
  </w:num>
  <w:num w:numId="20">
    <w:abstractNumId w:val="7"/>
  </w:num>
  <w:num w:numId="21">
    <w:abstractNumId w:val="2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20"/>
  </w:num>
  <w:num w:numId="27">
    <w:abstractNumId w:val="27"/>
  </w:num>
  <w:num w:numId="28">
    <w:abstractNumId w:val="15"/>
  </w:num>
  <w:num w:numId="29">
    <w:abstractNumId w:val="8"/>
  </w:num>
  <w:num w:numId="30">
    <w:abstractNumId w:val="9"/>
  </w:num>
  <w:num w:numId="31">
    <w:abstractNumId w:val="5"/>
  </w:num>
  <w:num w:numId="32">
    <w:abstractNumId w:val="33"/>
  </w:num>
  <w:num w:numId="33">
    <w:abstractNumId w:val="6"/>
  </w:num>
  <w:num w:numId="34">
    <w:abstractNumId w:val="3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2D"/>
    <w:rsid w:val="00001D09"/>
    <w:rsid w:val="000022F1"/>
    <w:rsid w:val="00023DFD"/>
    <w:rsid w:val="0003273B"/>
    <w:rsid w:val="00032D73"/>
    <w:rsid w:val="000411AC"/>
    <w:rsid w:val="00043704"/>
    <w:rsid w:val="000443B3"/>
    <w:rsid w:val="00047A52"/>
    <w:rsid w:val="00051ED9"/>
    <w:rsid w:val="00056180"/>
    <w:rsid w:val="000569F8"/>
    <w:rsid w:val="00060136"/>
    <w:rsid w:val="0006057C"/>
    <w:rsid w:val="0006153D"/>
    <w:rsid w:val="000620B1"/>
    <w:rsid w:val="00072410"/>
    <w:rsid w:val="0007268A"/>
    <w:rsid w:val="00073A8E"/>
    <w:rsid w:val="00077896"/>
    <w:rsid w:val="00087E0D"/>
    <w:rsid w:val="00096841"/>
    <w:rsid w:val="000A1404"/>
    <w:rsid w:val="000A170D"/>
    <w:rsid w:val="000A4DBE"/>
    <w:rsid w:val="000B6749"/>
    <w:rsid w:val="000C5F94"/>
    <w:rsid w:val="000D1695"/>
    <w:rsid w:val="000E166E"/>
    <w:rsid w:val="000E41D2"/>
    <w:rsid w:val="000E4A4E"/>
    <w:rsid w:val="000F0263"/>
    <w:rsid w:val="000F7AED"/>
    <w:rsid w:val="00101B71"/>
    <w:rsid w:val="00103503"/>
    <w:rsid w:val="001157F5"/>
    <w:rsid w:val="00122290"/>
    <w:rsid w:val="001360B2"/>
    <w:rsid w:val="001360BA"/>
    <w:rsid w:val="00136E41"/>
    <w:rsid w:val="00140CAB"/>
    <w:rsid w:val="0014170C"/>
    <w:rsid w:val="00143DB9"/>
    <w:rsid w:val="00145986"/>
    <w:rsid w:val="00147465"/>
    <w:rsid w:val="001476B8"/>
    <w:rsid w:val="0015320A"/>
    <w:rsid w:val="00153816"/>
    <w:rsid w:val="00153BF7"/>
    <w:rsid w:val="00157090"/>
    <w:rsid w:val="0015788B"/>
    <w:rsid w:val="00161468"/>
    <w:rsid w:val="001625C8"/>
    <w:rsid w:val="00164279"/>
    <w:rsid w:val="001662E0"/>
    <w:rsid w:val="00181D6F"/>
    <w:rsid w:val="0018405B"/>
    <w:rsid w:val="00184755"/>
    <w:rsid w:val="0018595B"/>
    <w:rsid w:val="00192533"/>
    <w:rsid w:val="001929B4"/>
    <w:rsid w:val="00193760"/>
    <w:rsid w:val="001A0DED"/>
    <w:rsid w:val="001A6BB8"/>
    <w:rsid w:val="001A75F5"/>
    <w:rsid w:val="001A7A95"/>
    <w:rsid w:val="001A7BE8"/>
    <w:rsid w:val="001C5764"/>
    <w:rsid w:val="001C5C5C"/>
    <w:rsid w:val="001E03CE"/>
    <w:rsid w:val="001E0D4D"/>
    <w:rsid w:val="001E15FC"/>
    <w:rsid w:val="001E18B2"/>
    <w:rsid w:val="001E4F1F"/>
    <w:rsid w:val="001E6254"/>
    <w:rsid w:val="001E7B00"/>
    <w:rsid w:val="001F62E5"/>
    <w:rsid w:val="001F6886"/>
    <w:rsid w:val="001F6A03"/>
    <w:rsid w:val="001F7464"/>
    <w:rsid w:val="00200397"/>
    <w:rsid w:val="002070DB"/>
    <w:rsid w:val="00207C3E"/>
    <w:rsid w:val="00207F0F"/>
    <w:rsid w:val="00224FAD"/>
    <w:rsid w:val="00231934"/>
    <w:rsid w:val="00234B8C"/>
    <w:rsid w:val="00241B13"/>
    <w:rsid w:val="00244313"/>
    <w:rsid w:val="0024451C"/>
    <w:rsid w:val="0024796E"/>
    <w:rsid w:val="00251760"/>
    <w:rsid w:val="0026784A"/>
    <w:rsid w:val="0027124D"/>
    <w:rsid w:val="002714D4"/>
    <w:rsid w:val="002748DA"/>
    <w:rsid w:val="00276510"/>
    <w:rsid w:val="00280972"/>
    <w:rsid w:val="0028488F"/>
    <w:rsid w:val="00287347"/>
    <w:rsid w:val="0029470C"/>
    <w:rsid w:val="00295405"/>
    <w:rsid w:val="002A2655"/>
    <w:rsid w:val="002A4290"/>
    <w:rsid w:val="002B26DF"/>
    <w:rsid w:val="002B40A5"/>
    <w:rsid w:val="002B423B"/>
    <w:rsid w:val="002C16A1"/>
    <w:rsid w:val="002C6512"/>
    <w:rsid w:val="002D0F89"/>
    <w:rsid w:val="002D2CF2"/>
    <w:rsid w:val="002D42E0"/>
    <w:rsid w:val="002D4BC0"/>
    <w:rsid w:val="002D6ABF"/>
    <w:rsid w:val="002E21D4"/>
    <w:rsid w:val="002E35F5"/>
    <w:rsid w:val="002F0E2C"/>
    <w:rsid w:val="00300803"/>
    <w:rsid w:val="00315096"/>
    <w:rsid w:val="00317FD7"/>
    <w:rsid w:val="00322B39"/>
    <w:rsid w:val="00323359"/>
    <w:rsid w:val="00335CA7"/>
    <w:rsid w:val="00336EE8"/>
    <w:rsid w:val="00342CC5"/>
    <w:rsid w:val="0034327A"/>
    <w:rsid w:val="0034541C"/>
    <w:rsid w:val="003579E9"/>
    <w:rsid w:val="00362C22"/>
    <w:rsid w:val="003821F6"/>
    <w:rsid w:val="00383F41"/>
    <w:rsid w:val="003917AB"/>
    <w:rsid w:val="003A3EE3"/>
    <w:rsid w:val="003A7217"/>
    <w:rsid w:val="003A7ACE"/>
    <w:rsid w:val="003B1644"/>
    <w:rsid w:val="003C1253"/>
    <w:rsid w:val="003C570B"/>
    <w:rsid w:val="003C7A59"/>
    <w:rsid w:val="003D05CB"/>
    <w:rsid w:val="003D1E42"/>
    <w:rsid w:val="003D3909"/>
    <w:rsid w:val="003D4F26"/>
    <w:rsid w:val="003D4F38"/>
    <w:rsid w:val="003D746D"/>
    <w:rsid w:val="00401BC8"/>
    <w:rsid w:val="00412EE9"/>
    <w:rsid w:val="00413758"/>
    <w:rsid w:val="00413BCB"/>
    <w:rsid w:val="00420D3A"/>
    <w:rsid w:val="00424130"/>
    <w:rsid w:val="00424FAF"/>
    <w:rsid w:val="00441416"/>
    <w:rsid w:val="00442FDA"/>
    <w:rsid w:val="00446208"/>
    <w:rsid w:val="0045533C"/>
    <w:rsid w:val="00462A11"/>
    <w:rsid w:val="00462BFD"/>
    <w:rsid w:val="00476245"/>
    <w:rsid w:val="004A00B4"/>
    <w:rsid w:val="004A0F48"/>
    <w:rsid w:val="004A3656"/>
    <w:rsid w:val="004C48B9"/>
    <w:rsid w:val="004C56B5"/>
    <w:rsid w:val="004D282A"/>
    <w:rsid w:val="004D4C10"/>
    <w:rsid w:val="004E1387"/>
    <w:rsid w:val="004F0514"/>
    <w:rsid w:val="004F75F9"/>
    <w:rsid w:val="00501F55"/>
    <w:rsid w:val="00504454"/>
    <w:rsid w:val="00510BF6"/>
    <w:rsid w:val="00511FDC"/>
    <w:rsid w:val="00520EF3"/>
    <w:rsid w:val="00527D63"/>
    <w:rsid w:val="00536ECD"/>
    <w:rsid w:val="00542095"/>
    <w:rsid w:val="00544B31"/>
    <w:rsid w:val="00546837"/>
    <w:rsid w:val="005472E5"/>
    <w:rsid w:val="0055052C"/>
    <w:rsid w:val="005562F5"/>
    <w:rsid w:val="00556C11"/>
    <w:rsid w:val="00556FB5"/>
    <w:rsid w:val="0056488E"/>
    <w:rsid w:val="00572E83"/>
    <w:rsid w:val="00573AF3"/>
    <w:rsid w:val="00577DA6"/>
    <w:rsid w:val="00584607"/>
    <w:rsid w:val="00585CF5"/>
    <w:rsid w:val="0058626C"/>
    <w:rsid w:val="005B0018"/>
    <w:rsid w:val="005B1120"/>
    <w:rsid w:val="005B2E92"/>
    <w:rsid w:val="005B5AAF"/>
    <w:rsid w:val="005C5160"/>
    <w:rsid w:val="005C63CB"/>
    <w:rsid w:val="005D2293"/>
    <w:rsid w:val="005D3E40"/>
    <w:rsid w:val="005E10D7"/>
    <w:rsid w:val="005E2D02"/>
    <w:rsid w:val="005E6863"/>
    <w:rsid w:val="005F2C88"/>
    <w:rsid w:val="00602F1F"/>
    <w:rsid w:val="0060301E"/>
    <w:rsid w:val="0060664C"/>
    <w:rsid w:val="00606F6A"/>
    <w:rsid w:val="00610F83"/>
    <w:rsid w:val="00612B1F"/>
    <w:rsid w:val="0061502E"/>
    <w:rsid w:val="006167D9"/>
    <w:rsid w:val="00620A69"/>
    <w:rsid w:val="006224FD"/>
    <w:rsid w:val="00624032"/>
    <w:rsid w:val="00624BB1"/>
    <w:rsid w:val="00625425"/>
    <w:rsid w:val="0062619F"/>
    <w:rsid w:val="00636EA4"/>
    <w:rsid w:val="00637E6A"/>
    <w:rsid w:val="00642BE6"/>
    <w:rsid w:val="0064417C"/>
    <w:rsid w:val="006532C0"/>
    <w:rsid w:val="006644F7"/>
    <w:rsid w:val="00667421"/>
    <w:rsid w:val="00670783"/>
    <w:rsid w:val="00672306"/>
    <w:rsid w:val="00673C71"/>
    <w:rsid w:val="00673D74"/>
    <w:rsid w:val="00675086"/>
    <w:rsid w:val="006824A0"/>
    <w:rsid w:val="006944DE"/>
    <w:rsid w:val="00695E79"/>
    <w:rsid w:val="006A7645"/>
    <w:rsid w:val="006B486D"/>
    <w:rsid w:val="006B51A8"/>
    <w:rsid w:val="006C0CE6"/>
    <w:rsid w:val="006C1821"/>
    <w:rsid w:val="006C4BC6"/>
    <w:rsid w:val="006C4F06"/>
    <w:rsid w:val="006C6E09"/>
    <w:rsid w:val="006C77B9"/>
    <w:rsid w:val="006D0F23"/>
    <w:rsid w:val="006D3CFE"/>
    <w:rsid w:val="006D5A8F"/>
    <w:rsid w:val="006E0DCE"/>
    <w:rsid w:val="006E6155"/>
    <w:rsid w:val="006F1298"/>
    <w:rsid w:val="006F3076"/>
    <w:rsid w:val="006F685C"/>
    <w:rsid w:val="006F7B84"/>
    <w:rsid w:val="0070405D"/>
    <w:rsid w:val="00704EE2"/>
    <w:rsid w:val="00711833"/>
    <w:rsid w:val="007143BB"/>
    <w:rsid w:val="0072395E"/>
    <w:rsid w:val="00724D8C"/>
    <w:rsid w:val="00727D99"/>
    <w:rsid w:val="00733901"/>
    <w:rsid w:val="00734A51"/>
    <w:rsid w:val="00734EDA"/>
    <w:rsid w:val="00735E28"/>
    <w:rsid w:val="00747BB9"/>
    <w:rsid w:val="00762BD8"/>
    <w:rsid w:val="0077640E"/>
    <w:rsid w:val="0078036E"/>
    <w:rsid w:val="00781F3C"/>
    <w:rsid w:val="00787DED"/>
    <w:rsid w:val="00793674"/>
    <w:rsid w:val="007959E3"/>
    <w:rsid w:val="007A2168"/>
    <w:rsid w:val="007A332D"/>
    <w:rsid w:val="007A448B"/>
    <w:rsid w:val="007A45FF"/>
    <w:rsid w:val="007B04C9"/>
    <w:rsid w:val="007C3634"/>
    <w:rsid w:val="007C7177"/>
    <w:rsid w:val="007C737B"/>
    <w:rsid w:val="007D2711"/>
    <w:rsid w:val="007D3FEB"/>
    <w:rsid w:val="007D4655"/>
    <w:rsid w:val="007E0F80"/>
    <w:rsid w:val="007E1CE1"/>
    <w:rsid w:val="00800B8D"/>
    <w:rsid w:val="008013FE"/>
    <w:rsid w:val="00806C8D"/>
    <w:rsid w:val="00811A70"/>
    <w:rsid w:val="008125F4"/>
    <w:rsid w:val="008169D7"/>
    <w:rsid w:val="008172D5"/>
    <w:rsid w:val="0082079C"/>
    <w:rsid w:val="00821804"/>
    <w:rsid w:val="00821B1B"/>
    <w:rsid w:val="00822CC3"/>
    <w:rsid w:val="008306EA"/>
    <w:rsid w:val="00834103"/>
    <w:rsid w:val="00846B41"/>
    <w:rsid w:val="0085186C"/>
    <w:rsid w:val="00853909"/>
    <w:rsid w:val="008641EF"/>
    <w:rsid w:val="00870FDB"/>
    <w:rsid w:val="00874027"/>
    <w:rsid w:val="00874DD7"/>
    <w:rsid w:val="008826AA"/>
    <w:rsid w:val="00882D34"/>
    <w:rsid w:val="00882F3D"/>
    <w:rsid w:val="00883885"/>
    <w:rsid w:val="0088532B"/>
    <w:rsid w:val="008908A4"/>
    <w:rsid w:val="00895710"/>
    <w:rsid w:val="008A4C18"/>
    <w:rsid w:val="008A584F"/>
    <w:rsid w:val="008A5A0F"/>
    <w:rsid w:val="008A62F1"/>
    <w:rsid w:val="008A7609"/>
    <w:rsid w:val="008B42DA"/>
    <w:rsid w:val="008B6BB8"/>
    <w:rsid w:val="008B6CDF"/>
    <w:rsid w:val="008C1597"/>
    <w:rsid w:val="008C1725"/>
    <w:rsid w:val="008C6836"/>
    <w:rsid w:val="008D2086"/>
    <w:rsid w:val="008D3764"/>
    <w:rsid w:val="008D3FFF"/>
    <w:rsid w:val="008D7BD8"/>
    <w:rsid w:val="008E2E6A"/>
    <w:rsid w:val="00901B70"/>
    <w:rsid w:val="00904D57"/>
    <w:rsid w:val="0090572A"/>
    <w:rsid w:val="009066C8"/>
    <w:rsid w:val="00916421"/>
    <w:rsid w:val="009219C4"/>
    <w:rsid w:val="0092580E"/>
    <w:rsid w:val="00926BC9"/>
    <w:rsid w:val="009274BD"/>
    <w:rsid w:val="009274DF"/>
    <w:rsid w:val="009322A0"/>
    <w:rsid w:val="00933C43"/>
    <w:rsid w:val="00933DF6"/>
    <w:rsid w:val="00937922"/>
    <w:rsid w:val="009459D4"/>
    <w:rsid w:val="0094630D"/>
    <w:rsid w:val="009508CD"/>
    <w:rsid w:val="0095673A"/>
    <w:rsid w:val="00960E27"/>
    <w:rsid w:val="00964BA0"/>
    <w:rsid w:val="0096582E"/>
    <w:rsid w:val="0096793F"/>
    <w:rsid w:val="0097655B"/>
    <w:rsid w:val="0098393C"/>
    <w:rsid w:val="009872C9"/>
    <w:rsid w:val="009930A9"/>
    <w:rsid w:val="00996C3B"/>
    <w:rsid w:val="009A018D"/>
    <w:rsid w:val="009A3B71"/>
    <w:rsid w:val="009B09A4"/>
    <w:rsid w:val="009B2EA7"/>
    <w:rsid w:val="009C6A1B"/>
    <w:rsid w:val="009D2D4D"/>
    <w:rsid w:val="009D6869"/>
    <w:rsid w:val="009D7D19"/>
    <w:rsid w:val="009E20A5"/>
    <w:rsid w:val="009E643B"/>
    <w:rsid w:val="009F0CBA"/>
    <w:rsid w:val="009F3F00"/>
    <w:rsid w:val="009F6179"/>
    <w:rsid w:val="009F6E72"/>
    <w:rsid w:val="009F792F"/>
    <w:rsid w:val="00A0651C"/>
    <w:rsid w:val="00A15C0C"/>
    <w:rsid w:val="00A16DC4"/>
    <w:rsid w:val="00A23CCF"/>
    <w:rsid w:val="00A24082"/>
    <w:rsid w:val="00A2694D"/>
    <w:rsid w:val="00A3013B"/>
    <w:rsid w:val="00A514B7"/>
    <w:rsid w:val="00A51E3C"/>
    <w:rsid w:val="00A6474E"/>
    <w:rsid w:val="00A71721"/>
    <w:rsid w:val="00A7190A"/>
    <w:rsid w:val="00A71C3F"/>
    <w:rsid w:val="00A74FC6"/>
    <w:rsid w:val="00A94C70"/>
    <w:rsid w:val="00A972DD"/>
    <w:rsid w:val="00A97CCE"/>
    <w:rsid w:val="00AB20D9"/>
    <w:rsid w:val="00AB2C75"/>
    <w:rsid w:val="00AB3DE7"/>
    <w:rsid w:val="00AB665A"/>
    <w:rsid w:val="00AB6ACA"/>
    <w:rsid w:val="00AB7C4E"/>
    <w:rsid w:val="00AC0B69"/>
    <w:rsid w:val="00AD72C4"/>
    <w:rsid w:val="00AE1FF4"/>
    <w:rsid w:val="00B0775E"/>
    <w:rsid w:val="00B20A78"/>
    <w:rsid w:val="00B20E4E"/>
    <w:rsid w:val="00B2277A"/>
    <w:rsid w:val="00B27E1A"/>
    <w:rsid w:val="00B307B2"/>
    <w:rsid w:val="00B30A53"/>
    <w:rsid w:val="00B41F6E"/>
    <w:rsid w:val="00B47065"/>
    <w:rsid w:val="00B55DFC"/>
    <w:rsid w:val="00B571F9"/>
    <w:rsid w:val="00B625BC"/>
    <w:rsid w:val="00B6687F"/>
    <w:rsid w:val="00B77B00"/>
    <w:rsid w:val="00B97F31"/>
    <w:rsid w:val="00BA254B"/>
    <w:rsid w:val="00BA2EC2"/>
    <w:rsid w:val="00BB2EEE"/>
    <w:rsid w:val="00BB36E4"/>
    <w:rsid w:val="00BB7B3A"/>
    <w:rsid w:val="00BC16CA"/>
    <w:rsid w:val="00BC4258"/>
    <w:rsid w:val="00BC7F07"/>
    <w:rsid w:val="00BD00EE"/>
    <w:rsid w:val="00BD2184"/>
    <w:rsid w:val="00BD34D7"/>
    <w:rsid w:val="00BD3CD3"/>
    <w:rsid w:val="00BD3EB5"/>
    <w:rsid w:val="00BE2ADE"/>
    <w:rsid w:val="00BE5CC6"/>
    <w:rsid w:val="00BE5FF3"/>
    <w:rsid w:val="00BF5278"/>
    <w:rsid w:val="00BF651F"/>
    <w:rsid w:val="00BF7DD6"/>
    <w:rsid w:val="00C02416"/>
    <w:rsid w:val="00C04B69"/>
    <w:rsid w:val="00C130F5"/>
    <w:rsid w:val="00C208ED"/>
    <w:rsid w:val="00C216A2"/>
    <w:rsid w:val="00C24507"/>
    <w:rsid w:val="00C261F1"/>
    <w:rsid w:val="00C42853"/>
    <w:rsid w:val="00C44102"/>
    <w:rsid w:val="00C45E38"/>
    <w:rsid w:val="00C478B5"/>
    <w:rsid w:val="00C52D61"/>
    <w:rsid w:val="00C77138"/>
    <w:rsid w:val="00C828C5"/>
    <w:rsid w:val="00C834A6"/>
    <w:rsid w:val="00C83DF9"/>
    <w:rsid w:val="00C871AF"/>
    <w:rsid w:val="00C92187"/>
    <w:rsid w:val="00C94629"/>
    <w:rsid w:val="00CA0655"/>
    <w:rsid w:val="00CA7E21"/>
    <w:rsid w:val="00CB18F3"/>
    <w:rsid w:val="00CB1F28"/>
    <w:rsid w:val="00CB2302"/>
    <w:rsid w:val="00CB3298"/>
    <w:rsid w:val="00CB6212"/>
    <w:rsid w:val="00CC4866"/>
    <w:rsid w:val="00CC4B96"/>
    <w:rsid w:val="00CC5B0E"/>
    <w:rsid w:val="00CD04C5"/>
    <w:rsid w:val="00CD4844"/>
    <w:rsid w:val="00CE0396"/>
    <w:rsid w:val="00CF262D"/>
    <w:rsid w:val="00CF7D36"/>
    <w:rsid w:val="00D13AA8"/>
    <w:rsid w:val="00D2113B"/>
    <w:rsid w:val="00D32AFB"/>
    <w:rsid w:val="00D3552A"/>
    <w:rsid w:val="00D35E77"/>
    <w:rsid w:val="00D362F0"/>
    <w:rsid w:val="00D42AC9"/>
    <w:rsid w:val="00D4506E"/>
    <w:rsid w:val="00D52460"/>
    <w:rsid w:val="00D54586"/>
    <w:rsid w:val="00D55F7C"/>
    <w:rsid w:val="00D5633E"/>
    <w:rsid w:val="00D65D49"/>
    <w:rsid w:val="00D72C5D"/>
    <w:rsid w:val="00D82079"/>
    <w:rsid w:val="00D83E1E"/>
    <w:rsid w:val="00D92703"/>
    <w:rsid w:val="00D9643E"/>
    <w:rsid w:val="00DA08AD"/>
    <w:rsid w:val="00DA0AEA"/>
    <w:rsid w:val="00DA69BE"/>
    <w:rsid w:val="00DA7CBA"/>
    <w:rsid w:val="00DB3E6E"/>
    <w:rsid w:val="00DB4312"/>
    <w:rsid w:val="00DC71C5"/>
    <w:rsid w:val="00DC726E"/>
    <w:rsid w:val="00DD4587"/>
    <w:rsid w:val="00DD5CA7"/>
    <w:rsid w:val="00DD5D5A"/>
    <w:rsid w:val="00DF22B0"/>
    <w:rsid w:val="00DF29FF"/>
    <w:rsid w:val="00E014A8"/>
    <w:rsid w:val="00E04515"/>
    <w:rsid w:val="00E051B5"/>
    <w:rsid w:val="00E07456"/>
    <w:rsid w:val="00E07826"/>
    <w:rsid w:val="00E12835"/>
    <w:rsid w:val="00E279A5"/>
    <w:rsid w:val="00E31D37"/>
    <w:rsid w:val="00E33AC0"/>
    <w:rsid w:val="00E349FB"/>
    <w:rsid w:val="00E3602C"/>
    <w:rsid w:val="00E435DB"/>
    <w:rsid w:val="00E50F38"/>
    <w:rsid w:val="00E56BB1"/>
    <w:rsid w:val="00E578DF"/>
    <w:rsid w:val="00E657EC"/>
    <w:rsid w:val="00E700EF"/>
    <w:rsid w:val="00E720F6"/>
    <w:rsid w:val="00E739C0"/>
    <w:rsid w:val="00E86A88"/>
    <w:rsid w:val="00E8770F"/>
    <w:rsid w:val="00E90A9C"/>
    <w:rsid w:val="00E958A9"/>
    <w:rsid w:val="00EB06C1"/>
    <w:rsid w:val="00EB26B2"/>
    <w:rsid w:val="00EB59F8"/>
    <w:rsid w:val="00EC0182"/>
    <w:rsid w:val="00EC3F73"/>
    <w:rsid w:val="00EC60B5"/>
    <w:rsid w:val="00EC7F2F"/>
    <w:rsid w:val="00ED0570"/>
    <w:rsid w:val="00ED5A69"/>
    <w:rsid w:val="00EE2B4F"/>
    <w:rsid w:val="00EE781C"/>
    <w:rsid w:val="00EF0CA7"/>
    <w:rsid w:val="00F00E1F"/>
    <w:rsid w:val="00F05F90"/>
    <w:rsid w:val="00F25286"/>
    <w:rsid w:val="00F25843"/>
    <w:rsid w:val="00F26684"/>
    <w:rsid w:val="00F3083B"/>
    <w:rsid w:val="00F40E19"/>
    <w:rsid w:val="00F44A33"/>
    <w:rsid w:val="00F5400D"/>
    <w:rsid w:val="00F55066"/>
    <w:rsid w:val="00F55457"/>
    <w:rsid w:val="00F6025E"/>
    <w:rsid w:val="00F6460B"/>
    <w:rsid w:val="00F93BFB"/>
    <w:rsid w:val="00F9412D"/>
    <w:rsid w:val="00FD661B"/>
    <w:rsid w:val="00FE0688"/>
    <w:rsid w:val="00FE090C"/>
    <w:rsid w:val="00FF3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rPr>
      <w:rFonts w:cs="Times New Roman"/>
      <w:lang w:eastAsia="en-US"/>
    </w:rPr>
  </w:style>
  <w:style w:type="paragraph" w:styleId="1">
    <w:name w:val="heading 1"/>
    <w:basedOn w:val="a"/>
    <w:link w:val="10"/>
    <w:uiPriority w:val="99"/>
    <w:qFormat/>
    <w:rsid w:val="003A3EE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E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2E21D4"/>
    <w:pPr>
      <w:spacing w:after="120" w:line="24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E21D4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hAnsi="Verdana" w:cs="Verdana"/>
      <w:sz w:val="20"/>
      <w:szCs w:val="20"/>
      <w:lang w:val="en-US"/>
    </w:rPr>
  </w:style>
  <w:style w:type="paragraph" w:styleId="a6">
    <w:name w:val="Normal (Web)"/>
    <w:basedOn w:val="a"/>
    <w:uiPriority w:val="99"/>
    <w:rsid w:val="0038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21F6"/>
    <w:rPr>
      <w:rFonts w:cs="Times New Roman"/>
    </w:rPr>
  </w:style>
  <w:style w:type="paragraph" w:customStyle="1" w:styleId="ConsPlusNonformat">
    <w:name w:val="ConsPlusNonformat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55066"/>
    <w:pPr>
      <w:widowControl w:val="0"/>
      <w:autoSpaceDE w:val="0"/>
      <w:autoSpaceDN w:val="0"/>
      <w:adjustRightInd w:val="0"/>
      <w:spacing w:after="0" w:line="240" w:lineRule="auto"/>
    </w:pPr>
    <w:rPr>
      <w:b/>
      <w:bCs/>
    </w:rPr>
  </w:style>
  <w:style w:type="character" w:styleId="a7">
    <w:name w:val="Hyperlink"/>
    <w:basedOn w:val="a0"/>
    <w:uiPriority w:val="99"/>
    <w:semiHidden/>
    <w:rsid w:val="00CC4B96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929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rsid w:val="001929B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1929B4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List Paragraph"/>
    <w:basedOn w:val="a"/>
    <w:link w:val="ab"/>
    <w:uiPriority w:val="99"/>
    <w:qFormat/>
    <w:rsid w:val="00A0651C"/>
    <w:pPr>
      <w:spacing w:after="0" w:line="240" w:lineRule="auto"/>
      <w:ind w:left="720"/>
    </w:pPr>
    <w:rPr>
      <w:lang w:eastAsia="ru-RU"/>
    </w:rPr>
  </w:style>
  <w:style w:type="paragraph" w:customStyle="1" w:styleId="ac">
    <w:name w:val="Знак"/>
    <w:basedOn w:val="a"/>
    <w:uiPriority w:val="99"/>
    <w:rsid w:val="0094630D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/>
    </w:rPr>
  </w:style>
  <w:style w:type="character" w:customStyle="1" w:styleId="ConsPlusNormal0">
    <w:name w:val="ConsPlusNormal Знак"/>
    <w:link w:val="ConsPlusNormal"/>
    <w:uiPriority w:val="99"/>
    <w:locked/>
    <w:rsid w:val="00BF5278"/>
    <w:rPr>
      <w:rFonts w:ascii="Arial" w:hAnsi="Arial"/>
      <w:sz w:val="22"/>
      <w:lang w:eastAsia="ru-RU"/>
    </w:rPr>
  </w:style>
  <w:style w:type="paragraph" w:customStyle="1" w:styleId="ConsPlusCell">
    <w:name w:val="ConsPlusCell"/>
    <w:uiPriority w:val="99"/>
    <w:rsid w:val="005B0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b">
    <w:name w:val="Абзац списка Знак"/>
    <w:link w:val="aa"/>
    <w:uiPriority w:val="99"/>
    <w:locked/>
    <w:rsid w:val="005B0018"/>
  </w:style>
  <w:style w:type="paragraph" w:customStyle="1" w:styleId="11">
    <w:name w:val="Текст1"/>
    <w:basedOn w:val="a"/>
    <w:uiPriority w:val="99"/>
    <w:rsid w:val="004C48B9"/>
    <w:pPr>
      <w:suppressAutoHyphens/>
      <w:spacing w:after="0" w:line="240" w:lineRule="auto"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1E03C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eastAsia="Times New Roman" w:cs="Times New Roman"/>
      <w:sz w:val="16"/>
      <w:szCs w:val="16"/>
      <w:lang w:eastAsia="en-US"/>
    </w:rPr>
  </w:style>
  <w:style w:type="paragraph" w:styleId="ad">
    <w:name w:val="Body Text"/>
    <w:basedOn w:val="a"/>
    <w:link w:val="ae"/>
    <w:uiPriority w:val="99"/>
    <w:rsid w:val="001E03C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1E03CE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BodyTextChar">
    <w:name w:val="Body Text Char"/>
    <w:basedOn w:val="a0"/>
    <w:uiPriority w:val="99"/>
    <w:semiHidden/>
    <w:locked/>
    <w:rsid w:val="00EB59F8"/>
    <w:rPr>
      <w:rFonts w:cs="Times New Roman"/>
    </w:rPr>
  </w:style>
  <w:style w:type="paragraph" w:customStyle="1" w:styleId="af">
    <w:name w:val="a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j">
    <w:name w:val="_aj"/>
    <w:basedOn w:val="a"/>
    <w:uiPriority w:val="99"/>
    <w:rsid w:val="00EB59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0">
    <w:name w:val="Emphasis"/>
    <w:basedOn w:val="a0"/>
    <w:uiPriority w:val="99"/>
    <w:qFormat/>
    <w:locked/>
    <w:rsid w:val="002748DA"/>
    <w:rPr>
      <w:rFonts w:cs="Times New Roman"/>
      <w:i/>
      <w:iCs/>
    </w:rPr>
  </w:style>
  <w:style w:type="paragraph" w:customStyle="1" w:styleId="21">
    <w:name w:val="Основной текст 21"/>
    <w:basedOn w:val="a"/>
    <w:uiPriority w:val="99"/>
    <w:rsid w:val="00734EDA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st1">
    <w:name w:val="st1"/>
    <w:basedOn w:val="a0"/>
    <w:uiPriority w:val="99"/>
    <w:rsid w:val="005562F5"/>
    <w:rPr>
      <w:rFonts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234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34B8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058A98D53800D12BAB9A44B391C181C12D842B1B4F1A979EAABE0B6AABB19D382E85557F7BEBAFu9O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0CCA5-28A4-4D38-BAFA-8851CA0D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5750</Words>
  <Characters>32775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DG Win&amp;Soft</Company>
  <LinksUpToDate>false</LinksUpToDate>
  <CharactersWithSpaces>38449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Бухгалтер</cp:lastModifiedBy>
  <cp:revision>14</cp:revision>
  <cp:lastPrinted>2019-11-13T04:30:00Z</cp:lastPrinted>
  <dcterms:created xsi:type="dcterms:W3CDTF">2019-11-13T04:31:00Z</dcterms:created>
  <dcterms:modified xsi:type="dcterms:W3CDTF">2022-05-31T03:30:00Z</dcterms:modified>
</cp:coreProperties>
</file>