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DC" w:rsidRDefault="00AE65DC" w:rsidP="00AE65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4A20" w:rsidRPr="00BB4A20" w:rsidRDefault="00BB4A20" w:rsidP="00BB4A2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B4A20">
        <w:rPr>
          <w:b/>
          <w:sz w:val="28"/>
          <w:szCs w:val="28"/>
        </w:rPr>
        <w:t>«</w:t>
      </w:r>
      <w:r w:rsidR="00513582">
        <w:rPr>
          <w:b/>
          <w:sz w:val="28"/>
          <w:szCs w:val="28"/>
        </w:rPr>
        <w:t>О необходимости соблюдения законодательства, регламентирующего обращение с твердыми коммунальными отходами (ТКО)</w:t>
      </w:r>
      <w:r w:rsidRPr="00BB4A20">
        <w:rPr>
          <w:b/>
          <w:sz w:val="28"/>
          <w:szCs w:val="28"/>
        </w:rPr>
        <w:t>»</w:t>
      </w:r>
    </w:p>
    <w:p w:rsidR="00BB4A20" w:rsidRPr="00BB4A20" w:rsidRDefault="00BB4A20" w:rsidP="00AE65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5324" w:rsidRDefault="00513582" w:rsidP="00BB4A20">
      <w:pPr>
        <w:shd w:val="clear" w:color="auto" w:fill="FFFFFF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Приказом Министерства экологии и рационального природопользования Красноярского края от 28.05.2020 № 77-822-од по результатам проведенного конкурсного отбора в Минусинской технологической зоне края, к которое относится Ермаковский район, статусом регионального оператора по обращению с твердыми коммунальными отходами (ТКО) наделено МУП г. Минусинска «Минусинское городское хозяйство».</w:t>
      </w:r>
    </w:p>
    <w:p w:rsidR="00513582" w:rsidRDefault="00513582" w:rsidP="005135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п. 4 ст. 24.7 Федерального закона от </w:t>
      </w:r>
      <w:r w:rsidRPr="00513582">
        <w:rPr>
          <w:color w:val="000000"/>
          <w:sz w:val="28"/>
          <w:szCs w:val="28"/>
        </w:rPr>
        <w:t xml:space="preserve">24.06.1998 </w:t>
      </w:r>
      <w:r>
        <w:rPr>
          <w:color w:val="000000"/>
          <w:sz w:val="28"/>
          <w:szCs w:val="28"/>
        </w:rPr>
        <w:t>№</w:t>
      </w:r>
      <w:r w:rsidRPr="00513582">
        <w:rPr>
          <w:color w:val="000000"/>
          <w:sz w:val="28"/>
          <w:szCs w:val="28"/>
        </w:rPr>
        <w:t xml:space="preserve"> 89-ФЗ </w:t>
      </w:r>
      <w:r>
        <w:rPr>
          <w:color w:val="000000"/>
          <w:sz w:val="28"/>
          <w:szCs w:val="28"/>
        </w:rPr>
        <w:t>«</w:t>
      </w:r>
      <w:r w:rsidRPr="00513582">
        <w:rPr>
          <w:color w:val="000000"/>
          <w:sz w:val="28"/>
          <w:szCs w:val="28"/>
        </w:rPr>
        <w:t>Об отходах производства и потребления</w:t>
      </w:r>
      <w:r>
        <w:rPr>
          <w:color w:val="000000"/>
          <w:sz w:val="28"/>
          <w:szCs w:val="28"/>
        </w:rPr>
        <w:t xml:space="preserve"> с</w:t>
      </w:r>
      <w:r w:rsidRPr="00513582">
        <w:rPr>
          <w:color w:val="000000"/>
          <w:sz w:val="28"/>
          <w:szCs w:val="28"/>
        </w:rPr>
        <w:t xml:space="preserve">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 </w:t>
      </w:r>
    </w:p>
    <w:p w:rsidR="00513582" w:rsidRDefault="00513582" w:rsidP="005135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ст. 18 Федерального закона от 04.05.1999 № 96-ФЗ «Об охране атмосферного воздуха» х</w:t>
      </w:r>
      <w:r w:rsidRPr="00513582">
        <w:rPr>
          <w:color w:val="000000"/>
          <w:sz w:val="28"/>
          <w:szCs w:val="28"/>
        </w:rPr>
        <w:t xml:space="preserve">ранение, захоронение и обезвреживание на территориях организаций и населенных пунктов загрязняющих атмосферный воздух отходов производства и потребления, в том числе </w:t>
      </w:r>
      <w:proofErr w:type="spellStart"/>
      <w:r w:rsidRPr="00513582">
        <w:rPr>
          <w:color w:val="000000"/>
          <w:sz w:val="28"/>
          <w:szCs w:val="28"/>
        </w:rPr>
        <w:t>дурнопахнущих</w:t>
      </w:r>
      <w:proofErr w:type="spellEnd"/>
      <w:r w:rsidRPr="00513582">
        <w:rPr>
          <w:color w:val="000000"/>
          <w:sz w:val="28"/>
          <w:szCs w:val="28"/>
        </w:rPr>
        <w:t xml:space="preserve"> веществ, а также сжигание таких отходов без специальных установок, предусмотренных правилами, утвержденными федеральным органом исполнительной власти в области охраны окружающей среды, запрещается. </w:t>
      </w:r>
    </w:p>
    <w:p w:rsidR="00513582" w:rsidRDefault="00513582" w:rsidP="005135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потребитель лишен возможности распоряжаться ТКО по своему усмотрению, он должен утилизировать их не иначе, как посредством услуг, оказываемых региональным оператором.</w:t>
      </w:r>
    </w:p>
    <w:p w:rsidR="00513582" w:rsidRDefault="00513582" w:rsidP="005135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информации регионального оператора </w:t>
      </w:r>
      <w:r w:rsidRPr="00513582">
        <w:rPr>
          <w:color w:val="000000"/>
          <w:sz w:val="28"/>
          <w:szCs w:val="28"/>
        </w:rPr>
        <w:t>МУП г. Минусинска «Минусинское городское хозяйство»</w:t>
      </w:r>
      <w:r>
        <w:rPr>
          <w:color w:val="000000"/>
          <w:sz w:val="28"/>
          <w:szCs w:val="28"/>
        </w:rPr>
        <w:t xml:space="preserve"> в период с 01.06.2022 по настоящее время в их адрес не поступили заявки от значительного количество юридических лиц и индивидуальных предпринимателей, являющихся собственниками твердых коммунальных отходов.</w:t>
      </w:r>
    </w:p>
    <w:p w:rsidR="00513582" w:rsidRDefault="00513582" w:rsidP="00D416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чем, организациям, предприятиям,</w:t>
      </w:r>
      <w:r w:rsidRPr="00513582">
        <w:rPr>
          <w:color w:val="000000"/>
          <w:sz w:val="28"/>
          <w:szCs w:val="28"/>
        </w:rPr>
        <w:t xml:space="preserve"> индивидуальны</w:t>
      </w:r>
      <w:r w:rsidR="00D4165A">
        <w:rPr>
          <w:color w:val="000000"/>
          <w:sz w:val="28"/>
          <w:szCs w:val="28"/>
        </w:rPr>
        <w:t>м</w:t>
      </w:r>
      <w:r w:rsidRPr="00513582">
        <w:rPr>
          <w:color w:val="000000"/>
          <w:sz w:val="28"/>
          <w:szCs w:val="28"/>
        </w:rPr>
        <w:t xml:space="preserve"> предпринимател</w:t>
      </w:r>
      <w:r w:rsidR="00D4165A">
        <w:rPr>
          <w:color w:val="000000"/>
          <w:sz w:val="28"/>
          <w:szCs w:val="28"/>
        </w:rPr>
        <w:t>ям</w:t>
      </w:r>
      <w:r w:rsidRPr="00513582">
        <w:rPr>
          <w:color w:val="000000"/>
          <w:sz w:val="28"/>
          <w:szCs w:val="28"/>
        </w:rPr>
        <w:t>,</w:t>
      </w:r>
      <w:r w:rsidR="00D4165A" w:rsidRPr="00D4165A">
        <w:rPr>
          <w:color w:val="000000"/>
          <w:sz w:val="28"/>
          <w:szCs w:val="28"/>
        </w:rPr>
        <w:t xml:space="preserve"> являющихся собственниками твердых коммунальных отходов</w:t>
      </w:r>
      <w:r w:rsidR="00D4165A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осуществляющим деятельность на территории Ермаковского района</w:t>
      </w:r>
      <w:r w:rsidR="00D4165A">
        <w:rPr>
          <w:color w:val="000000"/>
          <w:sz w:val="28"/>
          <w:szCs w:val="28"/>
        </w:rPr>
        <w:t>, которая обслуживается региональным оператором по обращению с ТКО,</w:t>
      </w:r>
      <w:r>
        <w:rPr>
          <w:color w:val="000000"/>
          <w:sz w:val="28"/>
          <w:szCs w:val="28"/>
        </w:rPr>
        <w:t xml:space="preserve"> необходимо в установленном </w:t>
      </w:r>
      <w:r w:rsidR="00D4165A">
        <w:rPr>
          <w:color w:val="000000"/>
          <w:sz w:val="28"/>
          <w:szCs w:val="28"/>
        </w:rPr>
        <w:t xml:space="preserve">законом </w:t>
      </w:r>
      <w:r>
        <w:rPr>
          <w:color w:val="000000"/>
          <w:sz w:val="28"/>
          <w:szCs w:val="28"/>
        </w:rPr>
        <w:t xml:space="preserve">порядке принять меры по заключению с </w:t>
      </w:r>
      <w:r w:rsidRPr="00513582">
        <w:rPr>
          <w:color w:val="000000"/>
          <w:sz w:val="28"/>
          <w:szCs w:val="28"/>
        </w:rPr>
        <w:t>региональн</w:t>
      </w:r>
      <w:r>
        <w:rPr>
          <w:color w:val="000000"/>
          <w:sz w:val="28"/>
          <w:szCs w:val="28"/>
        </w:rPr>
        <w:t>ым</w:t>
      </w:r>
      <w:r w:rsidRPr="00513582">
        <w:rPr>
          <w:color w:val="000000"/>
          <w:sz w:val="28"/>
          <w:szCs w:val="28"/>
        </w:rPr>
        <w:t xml:space="preserve"> оператор</w:t>
      </w:r>
      <w:r>
        <w:rPr>
          <w:color w:val="000000"/>
          <w:sz w:val="28"/>
          <w:szCs w:val="28"/>
        </w:rPr>
        <w:t>ом –</w:t>
      </w:r>
      <w:bookmarkStart w:id="0" w:name="_GoBack"/>
      <w:bookmarkEnd w:id="0"/>
      <w:r w:rsidRPr="00513582">
        <w:rPr>
          <w:color w:val="000000"/>
          <w:sz w:val="28"/>
          <w:szCs w:val="28"/>
        </w:rPr>
        <w:t xml:space="preserve"> МУП г. Минусинска «Минусинское городское хозяйство»</w:t>
      </w:r>
      <w:r>
        <w:rPr>
          <w:color w:val="000000"/>
          <w:sz w:val="28"/>
          <w:szCs w:val="28"/>
        </w:rPr>
        <w:t xml:space="preserve"> договора на оказание услуг </w:t>
      </w:r>
      <w:r w:rsidR="00D4165A">
        <w:rPr>
          <w:color w:val="000000"/>
          <w:sz w:val="28"/>
          <w:szCs w:val="28"/>
        </w:rPr>
        <w:t>по обращению с ТКО.</w:t>
      </w:r>
    </w:p>
    <w:p w:rsidR="00185324" w:rsidRDefault="00185324" w:rsidP="0018532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85324" w:rsidRDefault="00185324" w:rsidP="0018532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09C1" w:rsidRDefault="000E09C1"/>
    <w:p w:rsidR="00BB4A20" w:rsidRDefault="00BB4A20"/>
    <w:p w:rsidR="00BB4A20" w:rsidRDefault="00BB4A20"/>
    <w:p w:rsidR="00D4165A" w:rsidRDefault="00D4165A"/>
    <w:p w:rsidR="00D4165A" w:rsidRDefault="00D4165A"/>
    <w:p w:rsidR="00D4165A" w:rsidRDefault="00D4165A"/>
    <w:p w:rsidR="00D4165A" w:rsidRDefault="00D4165A"/>
    <w:p w:rsidR="00D4165A" w:rsidRDefault="00D4165A"/>
    <w:p w:rsidR="00D4165A" w:rsidRDefault="00D4165A"/>
    <w:p w:rsidR="00D4165A" w:rsidRDefault="00D4165A"/>
    <w:p w:rsidR="00D4165A" w:rsidRDefault="00D4165A"/>
    <w:p w:rsidR="00D4165A" w:rsidRDefault="00D4165A"/>
    <w:p w:rsidR="00D4165A" w:rsidRDefault="00D4165A"/>
    <w:p w:rsidR="00D4165A" w:rsidRDefault="00D4165A"/>
    <w:p w:rsidR="00D4165A" w:rsidRDefault="00D4165A"/>
    <w:p w:rsidR="00D4165A" w:rsidRDefault="00D4165A"/>
    <w:p w:rsidR="00D4165A" w:rsidRDefault="00D4165A"/>
    <w:p w:rsidR="00D4165A" w:rsidRDefault="00D4165A"/>
    <w:p w:rsidR="00D4165A" w:rsidRDefault="00D4165A"/>
    <w:p w:rsidR="00D4165A" w:rsidRDefault="00D4165A"/>
    <w:p w:rsidR="00D4165A" w:rsidRDefault="00D4165A"/>
    <w:p w:rsidR="00D4165A" w:rsidRDefault="00D4165A"/>
    <w:p w:rsidR="00D4165A" w:rsidRDefault="00D4165A"/>
    <w:p w:rsidR="00D4165A" w:rsidRDefault="00D4165A"/>
    <w:p w:rsidR="00D4165A" w:rsidRDefault="00D4165A"/>
    <w:p w:rsidR="00D4165A" w:rsidRDefault="00D4165A"/>
    <w:p w:rsidR="00D4165A" w:rsidRDefault="00D4165A"/>
    <w:p w:rsidR="00D4165A" w:rsidRDefault="00D4165A"/>
    <w:p w:rsidR="00D4165A" w:rsidRDefault="00D4165A"/>
    <w:p w:rsidR="00D4165A" w:rsidRDefault="00D4165A"/>
    <w:p w:rsidR="00D4165A" w:rsidRDefault="00D4165A"/>
    <w:p w:rsidR="00D4165A" w:rsidRDefault="00D4165A">
      <w:r>
        <w:t>С.А. Сидоров, 8 (391-38) 2-12-33.</w:t>
      </w:r>
    </w:p>
    <w:sectPr w:rsidR="00D4165A" w:rsidSect="00185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C6886"/>
    <w:multiLevelType w:val="hybridMultilevel"/>
    <w:tmpl w:val="C8D09052"/>
    <w:lvl w:ilvl="0" w:tplc="CC8A88E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D2285C"/>
    <w:rsid w:val="000E09C1"/>
    <w:rsid w:val="00185324"/>
    <w:rsid w:val="0030533C"/>
    <w:rsid w:val="003674AB"/>
    <w:rsid w:val="004568FC"/>
    <w:rsid w:val="004B3A48"/>
    <w:rsid w:val="00513582"/>
    <w:rsid w:val="00AE65DC"/>
    <w:rsid w:val="00BB4A20"/>
    <w:rsid w:val="00D2285C"/>
    <w:rsid w:val="00D4165A"/>
    <w:rsid w:val="00DB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10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611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Вера Анатольевна</dc:creator>
  <cp:lastModifiedBy>User</cp:lastModifiedBy>
  <cp:revision>2</cp:revision>
  <cp:lastPrinted>2022-01-26T08:42:00Z</cp:lastPrinted>
  <dcterms:created xsi:type="dcterms:W3CDTF">2022-07-21T03:06:00Z</dcterms:created>
  <dcterms:modified xsi:type="dcterms:W3CDTF">2022-07-21T03:06:00Z</dcterms:modified>
</cp:coreProperties>
</file>