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2F4" w:rsidRDefault="007D4FBE" w:rsidP="009C18EC">
      <w:pPr>
        <w:ind w:right="245"/>
      </w:pPr>
      <w:r>
        <w:rPr>
          <w:noProof/>
        </w:rPr>
        <w:drawing>
          <wp:anchor distT="0" distB="0" distL="114300" distR="114300" simplePos="0" relativeHeight="251662336" behindDoc="1" locked="0" layoutInCell="1" allowOverlap="1">
            <wp:simplePos x="0" y="0"/>
            <wp:positionH relativeFrom="column">
              <wp:posOffset>658495</wp:posOffset>
            </wp:positionH>
            <wp:positionV relativeFrom="paragraph">
              <wp:posOffset>177800</wp:posOffset>
            </wp:positionV>
            <wp:extent cx="5800725" cy="1152525"/>
            <wp:effectExtent l="19050" t="0" r="9525" b="0"/>
            <wp:wrapTight wrapText="bothSides">
              <wp:wrapPolygon edited="0">
                <wp:start x="-71" y="0"/>
                <wp:lineTo x="-71" y="21421"/>
                <wp:lineTo x="21635" y="21421"/>
                <wp:lineTo x="21635" y="0"/>
                <wp:lineTo x="-71" y="0"/>
              </wp:wrapPolygon>
            </wp:wrapTight>
            <wp:docPr id="685" name="Рисунок 685" descr="вести танзыбе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descr="вести танзыбея"/>
                    <pic:cNvPicPr>
                      <a:picLocks noChangeAspect="1" noChangeArrowheads="1"/>
                    </pic:cNvPicPr>
                  </pic:nvPicPr>
                  <pic:blipFill>
                    <a:blip r:embed="rId7" r:link="rId8"/>
                    <a:srcRect/>
                    <a:stretch>
                      <a:fillRect/>
                    </a:stretch>
                  </pic:blipFill>
                  <pic:spPr bwMode="auto">
                    <a:xfrm>
                      <a:off x="0" y="0"/>
                      <a:ext cx="5800725" cy="1152525"/>
                    </a:xfrm>
                    <a:prstGeom prst="rect">
                      <a:avLst/>
                    </a:prstGeom>
                    <a:noFill/>
                    <a:ln w="9525">
                      <a:noFill/>
                      <a:miter lim="800000"/>
                      <a:headEnd/>
                      <a:tailEnd/>
                    </a:ln>
                  </pic:spPr>
                </pic:pic>
              </a:graphicData>
            </a:graphic>
          </wp:anchor>
        </w:drawing>
      </w:r>
      <w:r w:rsidR="006B5D58">
        <w:t xml:space="preserve">            </w:t>
      </w:r>
    </w:p>
    <w:p w:rsidR="00E532F4" w:rsidRDefault="00091A6E" w:rsidP="009C18EC">
      <w:pPr>
        <w:ind w:right="245"/>
      </w:pPr>
      <w:r>
        <w:rPr>
          <w:noProof/>
        </w:rPr>
        <w:pict>
          <v:shape id="_x0000_s1298" style="position:absolute;margin-left:282pt;margin-top:135pt;width:4.8pt;height:4.6pt;z-index:251658240;mso-position-horizontal:absolute;mso-position-vertical:absolute" coordsize="96,92" path="m84,43l74,83,,92,58,59,96,,84,43r,xe" fillcolor="#c2bf47" stroked="f">
            <v:path arrowok="t"/>
          </v:shape>
        </w:pict>
      </w:r>
      <w:r>
        <w:rPr>
          <w:noProof/>
        </w:rPr>
        <w:pict>
          <v:shape id="_x0000_s1297" style="position:absolute;margin-left:378pt;margin-top:81pt;width:3.55pt;height:2.7pt;z-index:251657216;mso-position-horizontal:absolute;mso-position-vertical:absolute" coordsize="71,54" path="m69,l16,21,,54,71,28,69,r,xe" fillcolor="#c2bf47" stroked="f">
            <v:path arrowok="t"/>
          </v:shape>
        </w:pict>
      </w:r>
      <w:r w:rsidR="000E4912">
        <w:t xml:space="preserve">          </w:t>
      </w:r>
    </w:p>
    <w:p w:rsidR="0067231C" w:rsidRDefault="009C18EC" w:rsidP="009C18EC">
      <w:pPr>
        <w:tabs>
          <w:tab w:val="left" w:pos="5840"/>
        </w:tabs>
        <w:ind w:right="245"/>
      </w:pPr>
      <w:r>
        <w:t xml:space="preserve">                                                                                            </w:t>
      </w:r>
    </w:p>
    <w:p w:rsidR="0067231C" w:rsidRDefault="0067231C" w:rsidP="009C18EC">
      <w:pPr>
        <w:tabs>
          <w:tab w:val="left" w:pos="5840"/>
        </w:tabs>
        <w:ind w:right="245"/>
      </w:pPr>
    </w:p>
    <w:p w:rsidR="0067231C" w:rsidRDefault="0067231C" w:rsidP="009C18EC">
      <w:pPr>
        <w:tabs>
          <w:tab w:val="left" w:pos="5840"/>
        </w:tabs>
        <w:ind w:right="245"/>
      </w:pPr>
    </w:p>
    <w:p w:rsidR="0067231C" w:rsidRDefault="0067231C" w:rsidP="009C18EC">
      <w:pPr>
        <w:tabs>
          <w:tab w:val="left" w:pos="5840"/>
        </w:tabs>
        <w:ind w:right="245"/>
      </w:pPr>
    </w:p>
    <w:p w:rsidR="0067231C" w:rsidRDefault="0067231C" w:rsidP="009C18EC">
      <w:pPr>
        <w:tabs>
          <w:tab w:val="left" w:pos="5840"/>
        </w:tabs>
        <w:ind w:right="245"/>
      </w:pPr>
    </w:p>
    <w:p w:rsidR="0067231C" w:rsidRDefault="0067231C" w:rsidP="009C18EC">
      <w:pPr>
        <w:tabs>
          <w:tab w:val="left" w:pos="5840"/>
        </w:tabs>
        <w:ind w:right="245"/>
      </w:pPr>
    </w:p>
    <w:p w:rsidR="0067231C" w:rsidRDefault="0067231C" w:rsidP="009C18EC">
      <w:pPr>
        <w:tabs>
          <w:tab w:val="left" w:pos="5840"/>
        </w:tabs>
        <w:ind w:right="245"/>
      </w:pPr>
    </w:p>
    <w:p w:rsidR="006F0505" w:rsidRPr="006F0505" w:rsidRDefault="006130F6" w:rsidP="0067231C">
      <w:pPr>
        <w:tabs>
          <w:tab w:val="left" w:pos="5840"/>
        </w:tabs>
        <w:ind w:left="851" w:right="651"/>
        <w:jc w:val="right"/>
        <w:rPr>
          <w:b/>
          <w:i/>
          <w:sz w:val="28"/>
          <w:szCs w:val="28"/>
        </w:rPr>
      </w:pPr>
      <w:r>
        <w:rPr>
          <w:b/>
          <w:i/>
          <w:sz w:val="28"/>
          <w:szCs w:val="28"/>
        </w:rPr>
        <w:t>№</w:t>
      </w:r>
      <w:r w:rsidR="00647183">
        <w:rPr>
          <w:b/>
          <w:i/>
          <w:sz w:val="28"/>
          <w:szCs w:val="28"/>
        </w:rPr>
        <w:t xml:space="preserve"> </w:t>
      </w:r>
      <w:r w:rsidR="00AD4F8C">
        <w:rPr>
          <w:b/>
          <w:i/>
          <w:sz w:val="28"/>
          <w:szCs w:val="28"/>
        </w:rPr>
        <w:t>28</w:t>
      </w:r>
      <w:r w:rsidR="000F3514">
        <w:rPr>
          <w:b/>
          <w:i/>
          <w:sz w:val="28"/>
          <w:szCs w:val="28"/>
        </w:rPr>
        <w:t xml:space="preserve"> </w:t>
      </w:r>
      <w:r w:rsidR="00DC4728">
        <w:rPr>
          <w:b/>
          <w:i/>
          <w:sz w:val="28"/>
          <w:szCs w:val="28"/>
        </w:rPr>
        <w:t>(</w:t>
      </w:r>
      <w:r w:rsidR="00AD4F8C">
        <w:rPr>
          <w:b/>
          <w:i/>
          <w:sz w:val="28"/>
          <w:szCs w:val="28"/>
        </w:rPr>
        <w:t>497</w:t>
      </w:r>
      <w:r w:rsidR="00CC4625">
        <w:rPr>
          <w:b/>
          <w:i/>
          <w:sz w:val="28"/>
          <w:szCs w:val="28"/>
        </w:rPr>
        <w:t xml:space="preserve">) </w:t>
      </w:r>
      <w:r w:rsidR="008137D9">
        <w:rPr>
          <w:b/>
          <w:i/>
          <w:sz w:val="28"/>
          <w:szCs w:val="28"/>
        </w:rPr>
        <w:t>от 26</w:t>
      </w:r>
      <w:r w:rsidR="00647183">
        <w:rPr>
          <w:b/>
          <w:i/>
          <w:sz w:val="28"/>
          <w:szCs w:val="28"/>
        </w:rPr>
        <w:t xml:space="preserve"> </w:t>
      </w:r>
      <w:r w:rsidR="008137D9">
        <w:rPr>
          <w:b/>
          <w:i/>
          <w:sz w:val="28"/>
          <w:szCs w:val="28"/>
        </w:rPr>
        <w:t>августа</w:t>
      </w:r>
      <w:r w:rsidR="00153A7D">
        <w:rPr>
          <w:b/>
          <w:i/>
          <w:sz w:val="28"/>
          <w:szCs w:val="28"/>
        </w:rPr>
        <w:t xml:space="preserve"> 20</w:t>
      </w:r>
      <w:r w:rsidR="00AD4F8C">
        <w:rPr>
          <w:b/>
          <w:i/>
          <w:sz w:val="28"/>
          <w:szCs w:val="28"/>
        </w:rPr>
        <w:t>22</w:t>
      </w:r>
      <w:r w:rsidR="006F0505" w:rsidRPr="006F0505">
        <w:rPr>
          <w:b/>
          <w:i/>
          <w:sz w:val="28"/>
          <w:szCs w:val="28"/>
        </w:rPr>
        <w:t xml:space="preserve"> года.</w:t>
      </w:r>
    </w:p>
    <w:p w:rsidR="006F0505" w:rsidRPr="006F0505" w:rsidRDefault="006F0505" w:rsidP="0067231C">
      <w:pPr>
        <w:tabs>
          <w:tab w:val="left" w:pos="9840"/>
        </w:tabs>
        <w:ind w:left="851" w:right="245"/>
        <w:rPr>
          <w:sz w:val="18"/>
          <w:szCs w:val="18"/>
        </w:rPr>
      </w:pPr>
      <w:r w:rsidRPr="006F0505">
        <w:rPr>
          <w:sz w:val="18"/>
          <w:szCs w:val="18"/>
        </w:rPr>
        <w:t xml:space="preserve">Информационный бюллетень </w:t>
      </w:r>
    </w:p>
    <w:p w:rsidR="006F0505" w:rsidRPr="006F0505" w:rsidRDefault="006F0505" w:rsidP="0067231C">
      <w:pPr>
        <w:tabs>
          <w:tab w:val="left" w:pos="9840"/>
        </w:tabs>
        <w:ind w:left="851" w:right="245"/>
        <w:rPr>
          <w:sz w:val="18"/>
          <w:szCs w:val="18"/>
        </w:rPr>
      </w:pPr>
      <w:r w:rsidRPr="006F0505">
        <w:rPr>
          <w:sz w:val="18"/>
          <w:szCs w:val="18"/>
        </w:rPr>
        <w:t>Танзыбейск</w:t>
      </w:r>
      <w:r w:rsidR="002D3F88">
        <w:rPr>
          <w:sz w:val="18"/>
          <w:szCs w:val="18"/>
        </w:rPr>
        <w:t>ого</w:t>
      </w:r>
      <w:r w:rsidRPr="006F0505">
        <w:rPr>
          <w:sz w:val="18"/>
          <w:szCs w:val="18"/>
        </w:rPr>
        <w:t xml:space="preserve"> сельсовет</w:t>
      </w:r>
      <w:r w:rsidR="002D3F88">
        <w:rPr>
          <w:sz w:val="18"/>
          <w:szCs w:val="18"/>
        </w:rPr>
        <w:t>а</w:t>
      </w:r>
      <w:r w:rsidRPr="006F0505">
        <w:rPr>
          <w:sz w:val="18"/>
          <w:szCs w:val="18"/>
        </w:rPr>
        <w:t xml:space="preserve"> </w:t>
      </w:r>
    </w:p>
    <w:p w:rsidR="006F0505" w:rsidRPr="006F0505" w:rsidRDefault="006F0505" w:rsidP="0067231C">
      <w:pPr>
        <w:tabs>
          <w:tab w:val="left" w:pos="9840"/>
        </w:tabs>
        <w:ind w:left="851" w:right="245"/>
        <w:rPr>
          <w:sz w:val="18"/>
          <w:szCs w:val="18"/>
        </w:rPr>
      </w:pPr>
      <w:r w:rsidRPr="006F0505">
        <w:rPr>
          <w:sz w:val="18"/>
          <w:szCs w:val="18"/>
        </w:rPr>
        <w:t>Ермаковского района</w:t>
      </w:r>
    </w:p>
    <w:p w:rsidR="006F0505" w:rsidRPr="006F0505" w:rsidRDefault="006F0505" w:rsidP="0067231C">
      <w:pPr>
        <w:tabs>
          <w:tab w:val="left" w:pos="5940"/>
          <w:tab w:val="left" w:pos="9840"/>
        </w:tabs>
        <w:ind w:left="851" w:right="245"/>
        <w:rPr>
          <w:sz w:val="18"/>
          <w:szCs w:val="18"/>
        </w:rPr>
      </w:pPr>
      <w:r w:rsidRPr="006F0505">
        <w:rPr>
          <w:sz w:val="18"/>
          <w:szCs w:val="18"/>
        </w:rPr>
        <w:t xml:space="preserve">Красноярского края </w:t>
      </w:r>
      <w:r w:rsidRPr="006F0505">
        <w:rPr>
          <w:sz w:val="18"/>
          <w:szCs w:val="18"/>
        </w:rPr>
        <w:tab/>
      </w:r>
      <w:r>
        <w:rPr>
          <w:sz w:val="18"/>
          <w:szCs w:val="18"/>
        </w:rPr>
        <w:t xml:space="preserve">                                 </w:t>
      </w:r>
      <w:r w:rsidR="0067231C">
        <w:rPr>
          <w:sz w:val="18"/>
          <w:szCs w:val="18"/>
        </w:rPr>
        <w:t xml:space="preserve">                       </w:t>
      </w:r>
      <w:r>
        <w:rPr>
          <w:sz w:val="18"/>
          <w:szCs w:val="18"/>
        </w:rPr>
        <w:t xml:space="preserve">  </w:t>
      </w:r>
      <w:r w:rsidRPr="006F0505">
        <w:rPr>
          <w:sz w:val="18"/>
          <w:szCs w:val="18"/>
        </w:rPr>
        <w:t>Выпускается с 2007 года.</w:t>
      </w:r>
    </w:p>
    <w:p w:rsidR="006F0505" w:rsidRDefault="00FE6BD8" w:rsidP="0067231C">
      <w:pPr>
        <w:tabs>
          <w:tab w:val="left" w:pos="5840"/>
          <w:tab w:val="left" w:pos="9840"/>
        </w:tabs>
        <w:ind w:left="851" w:right="245"/>
        <w:rPr>
          <w:sz w:val="18"/>
          <w:szCs w:val="18"/>
        </w:rPr>
      </w:pPr>
      <w:r>
        <w:rPr>
          <w:sz w:val="18"/>
          <w:szCs w:val="18"/>
        </w:rPr>
        <w:t>Редактор</w:t>
      </w:r>
      <w:r w:rsidR="00C10140">
        <w:rPr>
          <w:sz w:val="18"/>
          <w:szCs w:val="18"/>
        </w:rPr>
        <w:t>:</w:t>
      </w:r>
      <w:r w:rsidR="009C18EC">
        <w:rPr>
          <w:sz w:val="18"/>
          <w:szCs w:val="18"/>
        </w:rPr>
        <w:t xml:space="preserve"> </w:t>
      </w:r>
      <w:r w:rsidR="00C10140">
        <w:rPr>
          <w:sz w:val="18"/>
          <w:szCs w:val="18"/>
        </w:rPr>
        <w:t>Самсонова Н.А</w:t>
      </w:r>
      <w:r>
        <w:rPr>
          <w:sz w:val="18"/>
          <w:szCs w:val="18"/>
        </w:rPr>
        <w:t>.</w:t>
      </w:r>
    </w:p>
    <w:p w:rsidR="00633C4F" w:rsidRDefault="00633C4F" w:rsidP="0067231C">
      <w:pPr>
        <w:tabs>
          <w:tab w:val="left" w:pos="5840"/>
          <w:tab w:val="left" w:pos="9840"/>
        </w:tabs>
        <w:ind w:left="851" w:right="245"/>
        <w:rPr>
          <w:sz w:val="18"/>
          <w:szCs w:val="18"/>
        </w:rPr>
      </w:pPr>
      <w:r>
        <w:rPr>
          <w:sz w:val="18"/>
          <w:szCs w:val="18"/>
        </w:rPr>
        <w:t>Издатель и распространитель издания :</w:t>
      </w:r>
      <w:r w:rsidR="00AD4F8C">
        <w:rPr>
          <w:sz w:val="18"/>
          <w:szCs w:val="18"/>
        </w:rPr>
        <w:t xml:space="preserve"> </w:t>
      </w:r>
      <w:r>
        <w:rPr>
          <w:sz w:val="18"/>
          <w:szCs w:val="18"/>
        </w:rPr>
        <w:t>Адми</w:t>
      </w:r>
      <w:r w:rsidR="00FE6BD8">
        <w:rPr>
          <w:sz w:val="18"/>
          <w:szCs w:val="18"/>
        </w:rPr>
        <w:t>нистрация Танзыбейского сельсовета</w:t>
      </w:r>
      <w:r>
        <w:rPr>
          <w:sz w:val="18"/>
          <w:szCs w:val="18"/>
        </w:rPr>
        <w:t>.</w:t>
      </w:r>
    </w:p>
    <w:p w:rsidR="008137D9" w:rsidRDefault="00C9238D" w:rsidP="0067231C">
      <w:pPr>
        <w:tabs>
          <w:tab w:val="left" w:pos="5840"/>
          <w:tab w:val="left" w:pos="9840"/>
        </w:tabs>
        <w:ind w:left="851" w:right="245"/>
        <w:rPr>
          <w:sz w:val="18"/>
          <w:szCs w:val="18"/>
        </w:rPr>
      </w:pPr>
      <w:r>
        <w:rPr>
          <w:sz w:val="18"/>
          <w:szCs w:val="18"/>
        </w:rPr>
        <w:t>Тираж:</w:t>
      </w:r>
      <w:r w:rsidR="00AD4F8C">
        <w:rPr>
          <w:sz w:val="18"/>
          <w:szCs w:val="18"/>
        </w:rPr>
        <w:t xml:space="preserve"> </w:t>
      </w:r>
      <w:r w:rsidR="009122B5">
        <w:rPr>
          <w:sz w:val="18"/>
          <w:szCs w:val="18"/>
        </w:rPr>
        <w:t>1</w:t>
      </w:r>
      <w:r w:rsidR="00D24BCC">
        <w:rPr>
          <w:sz w:val="18"/>
          <w:szCs w:val="18"/>
        </w:rPr>
        <w:t>0</w:t>
      </w:r>
      <w:r w:rsidR="00633C4F">
        <w:rPr>
          <w:sz w:val="18"/>
          <w:szCs w:val="18"/>
        </w:rPr>
        <w:t>0</w:t>
      </w:r>
      <w:r w:rsidR="00F87348">
        <w:rPr>
          <w:sz w:val="18"/>
          <w:szCs w:val="18"/>
        </w:rPr>
        <w:t xml:space="preserve"> экз., периодичность</w:t>
      </w:r>
      <w:r w:rsidR="005578C0">
        <w:rPr>
          <w:sz w:val="18"/>
          <w:szCs w:val="18"/>
        </w:rPr>
        <w:t xml:space="preserve"> не реже</w:t>
      </w:r>
      <w:r>
        <w:rPr>
          <w:sz w:val="18"/>
          <w:szCs w:val="18"/>
        </w:rPr>
        <w:t xml:space="preserve"> 1раз</w:t>
      </w:r>
      <w:r w:rsidR="005578C0">
        <w:rPr>
          <w:sz w:val="18"/>
          <w:szCs w:val="18"/>
        </w:rPr>
        <w:t>а</w:t>
      </w:r>
      <w:r>
        <w:rPr>
          <w:sz w:val="18"/>
          <w:szCs w:val="18"/>
        </w:rPr>
        <w:t xml:space="preserve"> в месяц.</w:t>
      </w:r>
    </w:p>
    <w:p w:rsidR="000B1FEB" w:rsidRDefault="007D4FBE" w:rsidP="008137D9">
      <w:pPr>
        <w:tabs>
          <w:tab w:val="left" w:pos="5840"/>
          <w:tab w:val="left" w:pos="9840"/>
        </w:tabs>
        <w:ind w:right="245"/>
        <w:rPr>
          <w:sz w:val="18"/>
          <w:szCs w:val="18"/>
        </w:rPr>
      </w:pPr>
      <w:r>
        <w:rPr>
          <w:noProof/>
        </w:rPr>
        <w:drawing>
          <wp:anchor distT="0" distB="0" distL="114300" distR="114300" simplePos="0" relativeHeight="251660288" behindDoc="1" locked="0" layoutInCell="1" allowOverlap="1">
            <wp:simplePos x="0" y="0"/>
            <wp:positionH relativeFrom="column">
              <wp:posOffset>1287145</wp:posOffset>
            </wp:positionH>
            <wp:positionV relativeFrom="paragraph">
              <wp:posOffset>50800</wp:posOffset>
            </wp:positionV>
            <wp:extent cx="4124325" cy="2905125"/>
            <wp:effectExtent l="19050" t="0" r="9525" b="0"/>
            <wp:wrapTight wrapText="bothSides">
              <wp:wrapPolygon edited="0">
                <wp:start x="-100" y="0"/>
                <wp:lineTo x="-100" y="21529"/>
                <wp:lineTo x="21650" y="21529"/>
                <wp:lineTo x="21650" y="0"/>
                <wp:lineTo x="-100" y="0"/>
              </wp:wrapPolygon>
            </wp:wrapTight>
            <wp:docPr id="684" name="Рисунок 684" descr="4d4a201170e1b38532380e1659826c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descr="4d4a201170e1b38532380e1659826cfd"/>
                    <pic:cNvPicPr>
                      <a:picLocks noChangeAspect="1" noChangeArrowheads="1"/>
                    </pic:cNvPicPr>
                  </pic:nvPicPr>
                  <pic:blipFill>
                    <a:blip r:embed="rId9"/>
                    <a:srcRect/>
                    <a:stretch>
                      <a:fillRect/>
                    </a:stretch>
                  </pic:blipFill>
                  <pic:spPr bwMode="auto">
                    <a:xfrm>
                      <a:off x="0" y="0"/>
                      <a:ext cx="4124325" cy="2905125"/>
                    </a:xfrm>
                    <a:prstGeom prst="rect">
                      <a:avLst/>
                    </a:prstGeom>
                    <a:noFill/>
                    <a:ln w="9525">
                      <a:noFill/>
                      <a:miter lim="800000"/>
                      <a:headEnd/>
                      <a:tailEnd/>
                    </a:ln>
                  </pic:spPr>
                </pic:pic>
              </a:graphicData>
            </a:graphic>
          </wp:anchor>
        </w:drawing>
      </w:r>
    </w:p>
    <w:p w:rsidR="000B1FEB" w:rsidRDefault="000B1FEB" w:rsidP="008137D9">
      <w:pPr>
        <w:tabs>
          <w:tab w:val="left" w:pos="5840"/>
          <w:tab w:val="left" w:pos="9840"/>
        </w:tabs>
        <w:ind w:right="245"/>
        <w:rPr>
          <w:sz w:val="18"/>
          <w:szCs w:val="18"/>
        </w:rPr>
      </w:pPr>
    </w:p>
    <w:p w:rsidR="000B1FEB" w:rsidRDefault="000B1FEB" w:rsidP="008137D9">
      <w:pPr>
        <w:tabs>
          <w:tab w:val="left" w:pos="5840"/>
          <w:tab w:val="left" w:pos="9840"/>
        </w:tabs>
        <w:ind w:right="245"/>
        <w:rPr>
          <w:sz w:val="18"/>
          <w:szCs w:val="18"/>
        </w:rPr>
      </w:pPr>
    </w:p>
    <w:p w:rsidR="000B1FEB" w:rsidRDefault="000B1FEB" w:rsidP="008137D9">
      <w:pPr>
        <w:tabs>
          <w:tab w:val="left" w:pos="5840"/>
          <w:tab w:val="left" w:pos="9840"/>
        </w:tabs>
        <w:ind w:right="245"/>
        <w:rPr>
          <w:sz w:val="18"/>
          <w:szCs w:val="18"/>
        </w:rPr>
      </w:pPr>
    </w:p>
    <w:p w:rsidR="000B1FEB" w:rsidRDefault="000B1FEB" w:rsidP="008137D9">
      <w:pPr>
        <w:tabs>
          <w:tab w:val="left" w:pos="5840"/>
          <w:tab w:val="left" w:pos="9840"/>
        </w:tabs>
        <w:ind w:right="245"/>
        <w:rPr>
          <w:sz w:val="18"/>
          <w:szCs w:val="18"/>
        </w:rPr>
      </w:pPr>
    </w:p>
    <w:p w:rsidR="0067231C" w:rsidRDefault="0067231C" w:rsidP="008137D9">
      <w:pPr>
        <w:tabs>
          <w:tab w:val="left" w:pos="5840"/>
          <w:tab w:val="left" w:pos="9840"/>
        </w:tabs>
        <w:ind w:right="245"/>
        <w:rPr>
          <w:sz w:val="18"/>
          <w:szCs w:val="18"/>
        </w:rPr>
      </w:pPr>
    </w:p>
    <w:p w:rsidR="0067231C" w:rsidRPr="0067231C" w:rsidRDefault="0067231C" w:rsidP="0067231C">
      <w:pPr>
        <w:rPr>
          <w:sz w:val="18"/>
          <w:szCs w:val="18"/>
        </w:rPr>
      </w:pPr>
    </w:p>
    <w:p w:rsidR="0067231C" w:rsidRPr="0067231C" w:rsidRDefault="0067231C" w:rsidP="0067231C">
      <w:pPr>
        <w:rPr>
          <w:sz w:val="18"/>
          <w:szCs w:val="18"/>
        </w:rPr>
      </w:pPr>
    </w:p>
    <w:p w:rsidR="0067231C" w:rsidRPr="0067231C" w:rsidRDefault="0067231C" w:rsidP="0067231C">
      <w:pPr>
        <w:rPr>
          <w:sz w:val="18"/>
          <w:szCs w:val="18"/>
        </w:rPr>
      </w:pPr>
    </w:p>
    <w:p w:rsidR="0067231C" w:rsidRPr="0067231C" w:rsidRDefault="0067231C" w:rsidP="0067231C">
      <w:pPr>
        <w:rPr>
          <w:sz w:val="18"/>
          <w:szCs w:val="18"/>
        </w:rPr>
      </w:pPr>
    </w:p>
    <w:p w:rsidR="0067231C" w:rsidRPr="0067231C" w:rsidRDefault="0067231C" w:rsidP="0067231C">
      <w:pPr>
        <w:rPr>
          <w:sz w:val="18"/>
          <w:szCs w:val="18"/>
        </w:rPr>
      </w:pPr>
    </w:p>
    <w:p w:rsidR="0067231C" w:rsidRPr="0067231C" w:rsidRDefault="0067231C" w:rsidP="0067231C">
      <w:pPr>
        <w:rPr>
          <w:sz w:val="18"/>
          <w:szCs w:val="18"/>
        </w:rPr>
      </w:pPr>
    </w:p>
    <w:p w:rsidR="0067231C" w:rsidRPr="0067231C" w:rsidRDefault="0067231C" w:rsidP="0067231C">
      <w:pPr>
        <w:rPr>
          <w:sz w:val="18"/>
          <w:szCs w:val="18"/>
        </w:rPr>
      </w:pPr>
    </w:p>
    <w:p w:rsidR="0067231C" w:rsidRPr="0067231C" w:rsidRDefault="0067231C" w:rsidP="0067231C">
      <w:pPr>
        <w:rPr>
          <w:sz w:val="18"/>
          <w:szCs w:val="18"/>
        </w:rPr>
      </w:pPr>
    </w:p>
    <w:p w:rsidR="0067231C" w:rsidRPr="0067231C" w:rsidRDefault="0067231C" w:rsidP="0067231C">
      <w:pPr>
        <w:rPr>
          <w:sz w:val="18"/>
          <w:szCs w:val="18"/>
        </w:rPr>
      </w:pPr>
    </w:p>
    <w:p w:rsidR="0067231C" w:rsidRPr="0067231C" w:rsidRDefault="0067231C" w:rsidP="0067231C">
      <w:pPr>
        <w:rPr>
          <w:sz w:val="18"/>
          <w:szCs w:val="18"/>
        </w:rPr>
      </w:pPr>
    </w:p>
    <w:p w:rsidR="0067231C" w:rsidRPr="0067231C" w:rsidRDefault="0067231C" w:rsidP="0067231C">
      <w:pPr>
        <w:rPr>
          <w:sz w:val="18"/>
          <w:szCs w:val="18"/>
        </w:rPr>
      </w:pPr>
    </w:p>
    <w:p w:rsidR="0067231C" w:rsidRPr="0067231C" w:rsidRDefault="0067231C" w:rsidP="0067231C">
      <w:pPr>
        <w:rPr>
          <w:sz w:val="18"/>
          <w:szCs w:val="18"/>
        </w:rPr>
      </w:pPr>
    </w:p>
    <w:p w:rsidR="0067231C" w:rsidRPr="0067231C" w:rsidRDefault="0067231C" w:rsidP="0067231C">
      <w:pPr>
        <w:rPr>
          <w:sz w:val="18"/>
          <w:szCs w:val="18"/>
        </w:rPr>
      </w:pPr>
    </w:p>
    <w:p w:rsidR="0067231C" w:rsidRPr="0067231C" w:rsidRDefault="0067231C" w:rsidP="0067231C">
      <w:pPr>
        <w:rPr>
          <w:sz w:val="18"/>
          <w:szCs w:val="18"/>
        </w:rPr>
      </w:pPr>
    </w:p>
    <w:p w:rsidR="0067231C" w:rsidRPr="0067231C" w:rsidRDefault="0067231C" w:rsidP="0067231C">
      <w:pPr>
        <w:rPr>
          <w:sz w:val="18"/>
          <w:szCs w:val="18"/>
        </w:rPr>
      </w:pPr>
    </w:p>
    <w:p w:rsidR="0067231C" w:rsidRPr="0067231C" w:rsidRDefault="0067231C" w:rsidP="0067231C">
      <w:pPr>
        <w:rPr>
          <w:sz w:val="18"/>
          <w:szCs w:val="18"/>
        </w:rPr>
      </w:pPr>
    </w:p>
    <w:p w:rsidR="0067231C" w:rsidRDefault="0067231C" w:rsidP="0067231C">
      <w:pPr>
        <w:rPr>
          <w:sz w:val="18"/>
          <w:szCs w:val="18"/>
        </w:rPr>
      </w:pPr>
    </w:p>
    <w:p w:rsidR="0067231C" w:rsidRPr="0067231C" w:rsidRDefault="0067231C" w:rsidP="0067231C">
      <w:pPr>
        <w:rPr>
          <w:sz w:val="18"/>
          <w:szCs w:val="18"/>
        </w:rPr>
      </w:pPr>
    </w:p>
    <w:p w:rsidR="0067231C" w:rsidRPr="0067231C" w:rsidRDefault="0067231C" w:rsidP="0067231C">
      <w:pPr>
        <w:tabs>
          <w:tab w:val="left" w:pos="3405"/>
        </w:tabs>
        <w:ind w:left="709" w:right="509"/>
        <w:jc w:val="center"/>
        <w:rPr>
          <w:b/>
        </w:rPr>
      </w:pPr>
      <w:r w:rsidRPr="0067231C">
        <w:rPr>
          <w:b/>
        </w:rPr>
        <w:t>Уважаемые школьники и родители!</w:t>
      </w:r>
    </w:p>
    <w:p w:rsidR="0067231C" w:rsidRPr="0067231C" w:rsidRDefault="0067231C" w:rsidP="0067231C">
      <w:pPr>
        <w:tabs>
          <w:tab w:val="left" w:pos="3405"/>
        </w:tabs>
        <w:ind w:left="709" w:right="509"/>
        <w:jc w:val="center"/>
      </w:pPr>
      <w:r w:rsidRPr="0067231C">
        <w:t>Линейка, посвященная 1 сентября,  будет проводиться на площади Дома культуры.</w:t>
      </w:r>
    </w:p>
    <w:p w:rsidR="0067231C" w:rsidRPr="0067231C" w:rsidRDefault="0067231C" w:rsidP="0067231C">
      <w:pPr>
        <w:tabs>
          <w:tab w:val="left" w:pos="3405"/>
        </w:tabs>
        <w:ind w:left="709" w:right="509"/>
        <w:jc w:val="center"/>
      </w:pPr>
      <w:r w:rsidRPr="0067231C">
        <w:t>Ждем вас 1 сентября в 10-00 часов.</w:t>
      </w:r>
    </w:p>
    <w:p w:rsidR="0067231C" w:rsidRDefault="0067231C" w:rsidP="0067231C">
      <w:pPr>
        <w:rPr>
          <w:sz w:val="18"/>
          <w:szCs w:val="18"/>
        </w:rPr>
      </w:pPr>
    </w:p>
    <w:p w:rsidR="0067231C" w:rsidRPr="0067231C" w:rsidRDefault="0067231C" w:rsidP="0067231C">
      <w:pPr>
        <w:ind w:left="1134" w:right="509" w:firstLine="708"/>
        <w:jc w:val="center"/>
        <w:rPr>
          <w:b/>
        </w:rPr>
      </w:pPr>
      <w:r w:rsidRPr="0067231C">
        <w:rPr>
          <w:b/>
        </w:rPr>
        <w:t>В Красноярском крае задержаны браконьеры</w:t>
      </w:r>
    </w:p>
    <w:p w:rsidR="0067231C" w:rsidRPr="0067231C" w:rsidRDefault="0067231C" w:rsidP="0067231C">
      <w:pPr>
        <w:ind w:left="1134" w:right="509" w:firstLine="709"/>
        <w:jc w:val="center"/>
        <w:rPr>
          <w:b/>
        </w:rPr>
      </w:pPr>
    </w:p>
    <w:p w:rsidR="0067231C" w:rsidRPr="0067231C" w:rsidRDefault="0067231C" w:rsidP="0067231C">
      <w:pPr>
        <w:ind w:left="1134" w:right="509" w:firstLine="709"/>
        <w:jc w:val="both"/>
        <w:rPr>
          <w:b/>
        </w:rPr>
      </w:pPr>
      <w:r w:rsidRPr="0067231C">
        <w:rPr>
          <w:b/>
        </w:rPr>
        <w:t>22 июля</w:t>
      </w:r>
      <w:r>
        <w:rPr>
          <w:b/>
        </w:rPr>
        <w:t xml:space="preserve"> </w:t>
      </w:r>
      <w:r w:rsidRPr="0067231C">
        <w:rPr>
          <w:b/>
        </w:rPr>
        <w:t>в Ермаковском районе Красноярского края сотрудниками КГБУ «Дирекция по ООПТ» и</w:t>
      </w:r>
      <w:r>
        <w:rPr>
          <w:b/>
        </w:rPr>
        <w:t xml:space="preserve"> </w:t>
      </w:r>
      <w:r w:rsidRPr="0067231C">
        <w:rPr>
          <w:b/>
        </w:rPr>
        <w:t>Госохотнадзора был установлен факт незаконной охоты на косулю сибирскую.</w:t>
      </w:r>
    </w:p>
    <w:p w:rsidR="0067231C" w:rsidRPr="0067231C" w:rsidRDefault="0067231C" w:rsidP="0067231C">
      <w:pPr>
        <w:ind w:left="1134" w:right="509" w:firstLine="709"/>
        <w:jc w:val="both"/>
      </w:pPr>
      <w:r w:rsidRPr="0067231C">
        <w:t xml:space="preserve">По пути следования на </w:t>
      </w:r>
      <w:bookmarkStart w:id="0" w:name="_GoBack"/>
      <w:bookmarkEnd w:id="0"/>
      <w:r w:rsidRPr="0067231C">
        <w:t>территорию государственного комплексного заказника краевого значения «Гагульская котловина» в целях проведения контрольно-надзорного мер</w:t>
      </w:r>
      <w:r>
        <w:t xml:space="preserve">оприятия были задержаны жители </w:t>
      </w:r>
      <w:r w:rsidRPr="0067231C">
        <w:t>с. Нижнеусинское, которые в ночное время охотились на сибирскую косулю на транспортном средстве марки Нива.</w:t>
      </w:r>
    </w:p>
    <w:p w:rsidR="0067231C" w:rsidRPr="0067231C" w:rsidRDefault="0067231C" w:rsidP="0067231C">
      <w:pPr>
        <w:ind w:left="1134" w:right="509" w:firstLine="709"/>
        <w:jc w:val="both"/>
      </w:pPr>
      <w:r w:rsidRPr="0067231C">
        <w:t>При задержании у нарушителей были обнаружены 2 туши сибирской</w:t>
      </w:r>
      <w:r>
        <w:t xml:space="preserve"> </w:t>
      </w:r>
      <w:r w:rsidRPr="0067231C">
        <w:t>косули,</w:t>
      </w:r>
      <w:r>
        <w:t xml:space="preserve"> </w:t>
      </w:r>
      <w:r w:rsidRPr="0067231C">
        <w:t>а также нарезное оружие кустарного производства, с помощью которого они осуществляли охоту. На место преступления была вызвана следственно-оперативная группа ОП МО МВД России «Шушенский». Осмотрев место задержания, сотрудники полиции провели изъятие огнестрельного оружия и транспортного средства, и доставили нарушителей в отделение.</w:t>
      </w:r>
    </w:p>
    <w:p w:rsidR="0067231C" w:rsidRPr="0067231C" w:rsidRDefault="0067231C" w:rsidP="0067231C">
      <w:pPr>
        <w:ind w:left="1134" w:right="509" w:firstLine="709"/>
        <w:jc w:val="both"/>
      </w:pPr>
      <w:r w:rsidRPr="0067231C">
        <w:t xml:space="preserve">За осуществление незаконной охоты возбуждено уголовное дело по </w:t>
      </w:r>
      <w:r w:rsidRPr="0067231C">
        <w:br/>
        <w:t>ст. 258 УК РФ. В настоящее время</w:t>
      </w:r>
      <w:r>
        <w:t xml:space="preserve"> </w:t>
      </w:r>
      <w:r w:rsidRPr="0067231C">
        <w:t>ведется следствие.</w:t>
      </w:r>
    </w:p>
    <w:p w:rsidR="0067231C" w:rsidRPr="0067231C" w:rsidRDefault="0067231C" w:rsidP="0067231C">
      <w:pPr>
        <w:ind w:left="1134" w:right="509" w:firstLine="709"/>
        <w:jc w:val="right"/>
      </w:pPr>
      <w:r w:rsidRPr="0067231C">
        <w:t xml:space="preserve">Руслан Райсвих, </w:t>
      </w:r>
    </w:p>
    <w:p w:rsidR="0067231C" w:rsidRPr="0067231C" w:rsidRDefault="0067231C" w:rsidP="0067231C">
      <w:pPr>
        <w:ind w:left="1134" w:right="509" w:firstLine="709"/>
        <w:jc w:val="right"/>
      </w:pPr>
      <w:r w:rsidRPr="0067231C">
        <w:t>участковый госинспектор Южной МРСИ</w:t>
      </w:r>
    </w:p>
    <w:p w:rsidR="0067231C" w:rsidRDefault="0067231C" w:rsidP="0067231C">
      <w:pPr>
        <w:ind w:left="1134" w:right="509" w:firstLine="709"/>
        <w:jc w:val="right"/>
      </w:pPr>
      <w:r w:rsidRPr="0067231C">
        <w:t>КГБУ «Дирекция по ООПТ»</w:t>
      </w:r>
    </w:p>
    <w:p w:rsidR="0067231C" w:rsidRDefault="0067231C" w:rsidP="0067231C">
      <w:pPr>
        <w:ind w:left="1134" w:right="509" w:firstLine="709"/>
        <w:jc w:val="right"/>
      </w:pPr>
    </w:p>
    <w:p w:rsidR="0067231C" w:rsidRDefault="0067231C" w:rsidP="0067231C">
      <w:pPr>
        <w:ind w:left="1134" w:right="509" w:firstLine="709"/>
        <w:jc w:val="right"/>
      </w:pPr>
    </w:p>
    <w:p w:rsidR="0067231C" w:rsidRPr="0067231C" w:rsidRDefault="0067231C" w:rsidP="0067231C">
      <w:pPr>
        <w:ind w:left="1134" w:right="509" w:firstLine="709"/>
        <w:jc w:val="right"/>
      </w:pPr>
    </w:p>
    <w:p w:rsidR="000B1FEB" w:rsidRPr="0067231C" w:rsidRDefault="000B1FEB" w:rsidP="0067231C">
      <w:pPr>
        <w:rPr>
          <w:sz w:val="18"/>
          <w:szCs w:val="18"/>
        </w:rPr>
        <w:sectPr w:rsidR="000B1FEB" w:rsidRPr="0067231C" w:rsidSect="008137D9">
          <w:type w:val="continuous"/>
          <w:pgSz w:w="11900" w:h="16840"/>
          <w:pgMar w:top="244" w:right="238" w:bottom="249" w:left="238" w:header="0" w:footer="6" w:gutter="0"/>
          <w:cols w:space="720"/>
          <w:noEndnote/>
          <w:docGrid w:linePitch="360"/>
        </w:sectPr>
      </w:pPr>
    </w:p>
    <w:p w:rsidR="008137D9" w:rsidRPr="00593BF2" w:rsidRDefault="008137D9" w:rsidP="008137D9">
      <w:pPr>
        <w:rPr>
          <w:sz w:val="16"/>
          <w:szCs w:val="16"/>
        </w:rPr>
      </w:pPr>
    </w:p>
    <w:p w:rsidR="0067231C" w:rsidRDefault="0067231C" w:rsidP="00235CEB">
      <w:pPr>
        <w:ind w:firstLine="709"/>
        <w:jc w:val="both"/>
        <w:rPr>
          <w:sz w:val="18"/>
          <w:szCs w:val="18"/>
        </w:rPr>
      </w:pPr>
    </w:p>
    <w:p w:rsidR="0067231C" w:rsidRDefault="0067231C" w:rsidP="00235CEB">
      <w:pPr>
        <w:ind w:firstLine="709"/>
        <w:jc w:val="both"/>
        <w:rPr>
          <w:sz w:val="18"/>
          <w:szCs w:val="18"/>
        </w:rPr>
      </w:pPr>
    </w:p>
    <w:p w:rsidR="0067231C" w:rsidRPr="00AD4F8C" w:rsidRDefault="0067231C" w:rsidP="00AD4F8C">
      <w:pPr>
        <w:pStyle w:val="22"/>
        <w:framePr w:w="10336" w:h="13216" w:hRule="exact" w:wrap="notBeside" w:vAnchor="page" w:hAnchor="page" w:x="630" w:y="823"/>
        <w:shd w:val="clear" w:color="auto" w:fill="auto"/>
        <w:spacing w:after="262" w:line="260" w:lineRule="exact"/>
        <w:ind w:left="1800"/>
        <w:jc w:val="left"/>
        <w:rPr>
          <w:b/>
          <w:sz w:val="24"/>
          <w:szCs w:val="24"/>
          <w:lang w:val="ru-RU"/>
        </w:rPr>
      </w:pPr>
      <w:r w:rsidRPr="00235CEB">
        <w:rPr>
          <w:b/>
          <w:sz w:val="18"/>
          <w:szCs w:val="18"/>
          <w:lang w:val="ru-RU"/>
        </w:rPr>
        <w:t xml:space="preserve">                 </w:t>
      </w:r>
      <w:r>
        <w:rPr>
          <w:b/>
          <w:sz w:val="18"/>
          <w:szCs w:val="18"/>
          <w:lang w:val="ru-RU"/>
        </w:rPr>
        <w:t xml:space="preserve">                </w:t>
      </w:r>
      <w:r w:rsidRPr="00235CEB">
        <w:rPr>
          <w:b/>
          <w:sz w:val="18"/>
          <w:szCs w:val="18"/>
          <w:lang w:val="ru-RU"/>
        </w:rPr>
        <w:t xml:space="preserve"> </w:t>
      </w:r>
      <w:r w:rsidRPr="00AD4F8C">
        <w:rPr>
          <w:b/>
          <w:sz w:val="24"/>
          <w:szCs w:val="24"/>
        </w:rPr>
        <w:t>Меры предосторожности при просушке погреба</w:t>
      </w:r>
    </w:p>
    <w:p w:rsidR="0067231C" w:rsidRPr="00AD4F8C" w:rsidRDefault="0067231C" w:rsidP="00AD4F8C">
      <w:pPr>
        <w:pStyle w:val="22"/>
        <w:framePr w:w="10336" w:h="13216" w:hRule="exact" w:wrap="notBeside" w:vAnchor="page" w:hAnchor="page" w:x="630" w:y="823"/>
        <w:shd w:val="clear" w:color="auto" w:fill="auto"/>
        <w:spacing w:after="0" w:line="300" w:lineRule="exact"/>
        <w:ind w:firstLine="600"/>
        <w:jc w:val="both"/>
        <w:rPr>
          <w:sz w:val="24"/>
          <w:szCs w:val="24"/>
        </w:rPr>
      </w:pPr>
      <w:r w:rsidRPr="00AD4F8C">
        <w:rPr>
          <w:sz w:val="24"/>
          <w:szCs w:val="24"/>
        </w:rPr>
        <w:t>Необходимо помнить и соблюдать меры безопасности, чтобы работы в погребе (подземном овощехранилище или подвале) не привели к трагическим последствиям.</w:t>
      </w:r>
    </w:p>
    <w:p w:rsidR="0067231C" w:rsidRPr="00AD4F8C" w:rsidRDefault="0067231C" w:rsidP="00AD4F8C">
      <w:pPr>
        <w:pStyle w:val="22"/>
        <w:framePr w:w="10336" w:h="13216" w:hRule="exact" w:wrap="notBeside" w:vAnchor="page" w:hAnchor="page" w:x="630" w:y="823"/>
        <w:shd w:val="clear" w:color="auto" w:fill="auto"/>
        <w:spacing w:after="0" w:line="300" w:lineRule="exact"/>
        <w:ind w:firstLine="600"/>
        <w:jc w:val="both"/>
        <w:rPr>
          <w:sz w:val="24"/>
          <w:szCs w:val="24"/>
        </w:rPr>
      </w:pPr>
      <w:r w:rsidRPr="00AD4F8C">
        <w:rPr>
          <w:sz w:val="24"/>
          <w:szCs w:val="24"/>
        </w:rPr>
        <w:t>Осень — время сбора урожая, приготовления консервации и укладки овощей в погреб. Чтобы избавиться от сырости в помещении, люди используют дымовые шашки или открытый огонь. Однако несоблюдение техники безопасности может привести к трагедии.</w:t>
      </w:r>
    </w:p>
    <w:p w:rsidR="0067231C" w:rsidRPr="00AD4F8C" w:rsidRDefault="0067231C" w:rsidP="00AD4F8C">
      <w:pPr>
        <w:pStyle w:val="22"/>
        <w:framePr w:w="10336" w:h="13216" w:hRule="exact" w:wrap="notBeside" w:vAnchor="page" w:hAnchor="page" w:x="630" w:y="823"/>
        <w:shd w:val="clear" w:color="auto" w:fill="auto"/>
        <w:spacing w:after="0" w:line="300" w:lineRule="exact"/>
        <w:ind w:firstLine="600"/>
        <w:jc w:val="both"/>
        <w:rPr>
          <w:sz w:val="24"/>
          <w:szCs w:val="24"/>
        </w:rPr>
      </w:pPr>
      <w:r w:rsidRPr="00AD4F8C">
        <w:rPr>
          <w:sz w:val="24"/>
          <w:szCs w:val="24"/>
        </w:rPr>
        <w:t>При хранении в погребе продуктов выделяется углекислый газ, который вытесняет воздух. Содержание 4-6 % углекислого газа в воздухе вызывает отравление (при этом наблюдается падение пульса, учащение дыхания), содержание 10-15 % углекислого газа в воздухе является угрожающим для жизни. Кроме того, сушка погреба часто проводится небезопасными для здоровья методами (дымом, открытым огнем), в результате чего образуется угарный газ. Даже небольшая доза угарного газа для человека является смертельно опасной.</w:t>
      </w:r>
    </w:p>
    <w:p w:rsidR="0067231C" w:rsidRPr="00AD4F8C" w:rsidRDefault="0067231C" w:rsidP="00AD4F8C">
      <w:pPr>
        <w:pStyle w:val="22"/>
        <w:framePr w:w="10336" w:h="13216" w:hRule="exact" w:wrap="notBeside" w:vAnchor="page" w:hAnchor="page" w:x="630" w:y="823"/>
        <w:shd w:val="clear" w:color="auto" w:fill="auto"/>
        <w:tabs>
          <w:tab w:val="left" w:pos="7894"/>
        </w:tabs>
        <w:spacing w:after="0" w:line="300" w:lineRule="exact"/>
        <w:ind w:firstLine="600"/>
        <w:jc w:val="both"/>
        <w:rPr>
          <w:sz w:val="24"/>
          <w:szCs w:val="24"/>
        </w:rPr>
      </w:pPr>
      <w:r w:rsidRPr="00AD4F8C">
        <w:rPr>
          <w:sz w:val="24"/>
          <w:szCs w:val="24"/>
        </w:rPr>
        <w:t>Агентство по гражданской обороне, чрезвычайным ситуациям и пожарной безопасности</w:t>
      </w:r>
      <w:r w:rsidR="00AD4F8C">
        <w:rPr>
          <w:sz w:val="24"/>
          <w:szCs w:val="24"/>
        </w:rPr>
        <w:t xml:space="preserve"> Красноярского края напоминает:</w:t>
      </w:r>
      <w:r w:rsidR="00AD4F8C">
        <w:rPr>
          <w:sz w:val="24"/>
          <w:szCs w:val="24"/>
          <w:lang w:val="ru-RU"/>
        </w:rPr>
        <w:t xml:space="preserve"> </w:t>
      </w:r>
      <w:r w:rsidRPr="00AD4F8C">
        <w:rPr>
          <w:sz w:val="24"/>
          <w:szCs w:val="24"/>
        </w:rPr>
        <w:t>прежде</w:t>
      </w:r>
      <w:r w:rsidR="00AD4F8C">
        <w:rPr>
          <w:sz w:val="24"/>
          <w:szCs w:val="24"/>
          <w:lang w:val="ru-RU"/>
        </w:rPr>
        <w:t xml:space="preserve"> </w:t>
      </w:r>
      <w:r w:rsidRPr="00AD4F8C">
        <w:rPr>
          <w:sz w:val="24"/>
          <w:szCs w:val="24"/>
        </w:rPr>
        <w:t>чем спуститься вниз, необходимо проверить, достаточно ли в помещении воздуха, пригодного для дыхания. Самый простой и надежный способ — зажечь свечу и опустить ее в погреб в ведре. Наличие ровного и голубоватого пламени означает, что угарного газа в помещении нет. Если пламя свечи начало коптить или совсем погасло — внутри отсутствует кислород красноватый цвет пламени свидетельствует о наличии угарного газа. Нельзя спускаться в погреб, если проверка показала отсутствие пригодного для дыхания воздуха или наличие угарного газа.</w:t>
      </w:r>
    </w:p>
    <w:p w:rsidR="0067231C" w:rsidRPr="00AD4F8C" w:rsidRDefault="0067231C" w:rsidP="00AD4F8C">
      <w:pPr>
        <w:pStyle w:val="22"/>
        <w:framePr w:w="10336" w:h="13216" w:hRule="exact" w:wrap="notBeside" w:vAnchor="page" w:hAnchor="page" w:x="630" w:y="823"/>
        <w:shd w:val="clear" w:color="auto" w:fill="auto"/>
        <w:spacing w:after="0" w:line="300" w:lineRule="exact"/>
        <w:ind w:firstLine="600"/>
        <w:jc w:val="both"/>
        <w:rPr>
          <w:sz w:val="24"/>
          <w:szCs w:val="24"/>
        </w:rPr>
      </w:pPr>
      <w:r w:rsidRPr="00AD4F8C">
        <w:rPr>
          <w:sz w:val="24"/>
          <w:szCs w:val="24"/>
        </w:rPr>
        <w:t>Не следует проводить окуривание (сушку) погреба в одиночку. Спускаясь вниз, необходимо подстраховаться — обвяжитесь одним концом веревки, другой оставьте наверху у страхующего Вас человека. Тогда, при необходимости, можно будет подать сигнал, и напарник окажет помощь.</w:t>
      </w:r>
    </w:p>
    <w:p w:rsidR="0067231C" w:rsidRPr="00AD4F8C" w:rsidRDefault="0067231C" w:rsidP="00AD4F8C">
      <w:pPr>
        <w:pStyle w:val="22"/>
        <w:framePr w:w="10336" w:h="13216" w:hRule="exact" w:wrap="notBeside" w:vAnchor="page" w:hAnchor="page" w:x="630" w:y="823"/>
        <w:shd w:val="clear" w:color="auto" w:fill="auto"/>
        <w:spacing w:after="0" w:line="300" w:lineRule="exact"/>
        <w:ind w:firstLine="600"/>
        <w:jc w:val="left"/>
        <w:rPr>
          <w:sz w:val="24"/>
          <w:szCs w:val="24"/>
        </w:rPr>
      </w:pPr>
      <w:r w:rsidRPr="00AD4F8C">
        <w:rPr>
          <w:sz w:val="24"/>
          <w:szCs w:val="24"/>
        </w:rPr>
        <w:t>Стоит помнить, что первый признак отравления угарным газом — легкая слабость, затем кружится голова, человек теряет сознание. Самостоятельно выбраться из погреба он уже не сможет.</w:t>
      </w:r>
    </w:p>
    <w:p w:rsidR="0067231C" w:rsidRPr="00AD4F8C" w:rsidRDefault="0067231C" w:rsidP="00AD4F8C">
      <w:pPr>
        <w:pStyle w:val="22"/>
        <w:framePr w:w="10336" w:h="13216" w:hRule="exact" w:wrap="notBeside" w:vAnchor="page" w:hAnchor="page" w:x="630" w:y="823"/>
        <w:shd w:val="clear" w:color="auto" w:fill="auto"/>
        <w:spacing w:after="0" w:line="300" w:lineRule="exact"/>
        <w:ind w:firstLine="600"/>
        <w:jc w:val="both"/>
        <w:rPr>
          <w:sz w:val="24"/>
          <w:szCs w:val="24"/>
        </w:rPr>
      </w:pPr>
      <w:r w:rsidRPr="00AD4F8C">
        <w:rPr>
          <w:sz w:val="24"/>
          <w:szCs w:val="24"/>
        </w:rPr>
        <w:t>Важно! Угарный газ не имеет запаха и долго держится в погребах без вентиляции. Выветривается из помещения более суток. Спускаться в погреб можно только после длительного повторного проветривания.</w:t>
      </w:r>
    </w:p>
    <w:p w:rsidR="0067231C" w:rsidRPr="00AD4F8C" w:rsidRDefault="00AD4F8C" w:rsidP="00AD4F8C">
      <w:pPr>
        <w:pStyle w:val="22"/>
        <w:framePr w:w="10336" w:h="13216" w:hRule="exact" w:wrap="notBeside" w:vAnchor="page" w:hAnchor="page" w:x="630" w:y="823"/>
        <w:shd w:val="clear" w:color="auto" w:fill="auto"/>
        <w:tabs>
          <w:tab w:val="left" w:pos="2258"/>
        </w:tabs>
        <w:spacing w:after="0" w:line="300" w:lineRule="exact"/>
        <w:ind w:firstLine="600"/>
        <w:jc w:val="both"/>
        <w:rPr>
          <w:sz w:val="24"/>
          <w:szCs w:val="24"/>
        </w:rPr>
      </w:pPr>
      <w:r>
        <w:rPr>
          <w:sz w:val="24"/>
          <w:szCs w:val="24"/>
        </w:rPr>
        <w:t>Внимание:</w:t>
      </w:r>
      <w:r>
        <w:rPr>
          <w:sz w:val="24"/>
          <w:szCs w:val="24"/>
          <w:lang w:val="ru-RU"/>
        </w:rPr>
        <w:t xml:space="preserve"> </w:t>
      </w:r>
      <w:r w:rsidR="0067231C" w:rsidRPr="00AD4F8C">
        <w:rPr>
          <w:sz w:val="24"/>
          <w:szCs w:val="24"/>
        </w:rPr>
        <w:t>при обнаружении дыма, идущего из погреба,</w:t>
      </w:r>
      <w:r>
        <w:rPr>
          <w:sz w:val="24"/>
          <w:szCs w:val="24"/>
          <w:lang w:val="ru-RU"/>
        </w:rPr>
        <w:t xml:space="preserve"> </w:t>
      </w:r>
      <w:r w:rsidR="0067231C" w:rsidRPr="00AD4F8C">
        <w:rPr>
          <w:sz w:val="24"/>
          <w:szCs w:val="24"/>
        </w:rPr>
        <w:t>незамедлительно сообщите об этом в пожарную охрану по телефону 101 или единую дежурно-диспетчерскую службу по телефону 112.</w:t>
      </w:r>
    </w:p>
    <w:p w:rsidR="0067231C" w:rsidRPr="00AD4F8C" w:rsidRDefault="0067231C" w:rsidP="00AD4F8C">
      <w:pPr>
        <w:pStyle w:val="22"/>
        <w:framePr w:w="10336" w:h="13216" w:hRule="exact" w:wrap="notBeside" w:vAnchor="page" w:hAnchor="page" w:x="630" w:y="823"/>
        <w:shd w:val="clear" w:color="auto" w:fill="auto"/>
        <w:spacing w:after="0" w:line="300" w:lineRule="exact"/>
        <w:ind w:firstLine="600"/>
        <w:jc w:val="both"/>
        <w:rPr>
          <w:sz w:val="24"/>
          <w:szCs w:val="24"/>
        </w:rPr>
      </w:pPr>
      <w:r w:rsidRPr="00AD4F8C">
        <w:rPr>
          <w:sz w:val="24"/>
          <w:szCs w:val="24"/>
        </w:rPr>
        <w:t>Какую помощь можно оказать пострадавшим до приезда врачей?</w:t>
      </w:r>
    </w:p>
    <w:p w:rsidR="0067231C" w:rsidRPr="00AD4F8C" w:rsidRDefault="0067231C" w:rsidP="00AD4F8C">
      <w:pPr>
        <w:pStyle w:val="22"/>
        <w:framePr w:w="10336" w:h="13216" w:hRule="exact" w:wrap="notBeside" w:vAnchor="page" w:hAnchor="page" w:x="630" w:y="823"/>
        <w:shd w:val="clear" w:color="auto" w:fill="auto"/>
        <w:spacing w:after="0" w:line="300" w:lineRule="exact"/>
        <w:ind w:firstLine="600"/>
        <w:jc w:val="both"/>
        <w:rPr>
          <w:sz w:val="24"/>
          <w:szCs w:val="24"/>
          <w:lang w:val="ru-RU"/>
        </w:rPr>
      </w:pPr>
      <w:r w:rsidRPr="00AD4F8C">
        <w:rPr>
          <w:sz w:val="24"/>
          <w:szCs w:val="24"/>
        </w:rPr>
        <w:t>Сразу после появления первых признаков отравления следует вынести пострадавшего на свежий воздух, расстегнуть верхние пуговицы рубашки, ослабить брючной ремень. Вызвать скорую помощь по телефону 103. Дать понюхать вату, смоченную нашатырным спиртом.</w:t>
      </w:r>
    </w:p>
    <w:p w:rsidR="0067231C" w:rsidRPr="00AD4F8C" w:rsidRDefault="00AD4F8C" w:rsidP="00AD4F8C">
      <w:pPr>
        <w:pStyle w:val="22"/>
        <w:framePr w:w="10336" w:h="13216" w:hRule="exact" w:wrap="notBeside" w:vAnchor="page" w:hAnchor="page" w:x="630" w:y="823"/>
        <w:shd w:val="clear" w:color="auto" w:fill="auto"/>
        <w:spacing w:after="0" w:line="300" w:lineRule="exact"/>
        <w:jc w:val="both"/>
        <w:rPr>
          <w:sz w:val="24"/>
          <w:szCs w:val="24"/>
        </w:rPr>
      </w:pPr>
      <w:r>
        <w:rPr>
          <w:sz w:val="24"/>
          <w:szCs w:val="24"/>
          <w:lang w:val="ru-RU"/>
        </w:rPr>
        <w:t xml:space="preserve">          </w:t>
      </w:r>
      <w:r w:rsidR="0067231C" w:rsidRPr="00AD4F8C">
        <w:rPr>
          <w:sz w:val="24"/>
          <w:szCs w:val="24"/>
        </w:rPr>
        <w:t>В том случае, если пострадавший без сознания, нужно немедленно провести закрытый массаж сердца вместе с искусственным дыханием до прихода человека в сознание или же до приезда скорой помощи. Имеется единый номер вызова экстренных оперативных служб -112.</w:t>
      </w:r>
    </w:p>
    <w:p w:rsidR="0067231C" w:rsidRPr="00AD4F8C" w:rsidRDefault="0067231C" w:rsidP="00AD4F8C">
      <w:pPr>
        <w:pStyle w:val="22"/>
        <w:framePr w:w="10336" w:h="13216" w:hRule="exact" w:wrap="notBeside" w:vAnchor="page" w:hAnchor="page" w:x="630" w:y="823"/>
        <w:shd w:val="clear" w:color="auto" w:fill="auto"/>
        <w:spacing w:after="0" w:line="300" w:lineRule="exact"/>
        <w:ind w:firstLine="580"/>
        <w:jc w:val="both"/>
        <w:rPr>
          <w:sz w:val="24"/>
          <w:szCs w:val="24"/>
        </w:rPr>
      </w:pPr>
      <w:r w:rsidRPr="00AD4F8C">
        <w:rPr>
          <w:sz w:val="24"/>
          <w:szCs w:val="24"/>
        </w:rPr>
        <w:t>Агентство по гражданской обороне, чрезвычайным ситуациям и пожарной безопасности Красноярского края напоминает: выполнение простейших правил безопасности не представляет особой сложности, однако позволит сохранить вам здоровье и жизнь, и жизнь ваших близких. Будьте внимательны и аккуратны!</w:t>
      </w:r>
    </w:p>
    <w:p w:rsidR="0067231C" w:rsidRPr="00AD4F8C" w:rsidRDefault="0067231C" w:rsidP="00AD4F8C">
      <w:pPr>
        <w:pStyle w:val="22"/>
        <w:framePr w:w="10336" w:h="13216" w:hRule="exact" w:wrap="notBeside" w:vAnchor="page" w:hAnchor="page" w:x="630" w:y="823"/>
        <w:shd w:val="clear" w:color="auto" w:fill="auto"/>
        <w:spacing w:after="0" w:line="300" w:lineRule="exact"/>
        <w:ind w:firstLine="600"/>
        <w:jc w:val="both"/>
        <w:rPr>
          <w:sz w:val="24"/>
          <w:szCs w:val="24"/>
          <w:lang w:val="ru-RU"/>
        </w:rPr>
      </w:pPr>
    </w:p>
    <w:p w:rsidR="0067231C" w:rsidRPr="00AD4F8C" w:rsidRDefault="0067231C" w:rsidP="00AD4F8C">
      <w:pPr>
        <w:pStyle w:val="22"/>
        <w:framePr w:w="10336" w:h="13216" w:hRule="exact" w:wrap="notBeside" w:vAnchor="page" w:hAnchor="page" w:x="630" w:y="823"/>
        <w:shd w:val="clear" w:color="auto" w:fill="auto"/>
        <w:spacing w:after="0" w:line="300" w:lineRule="exact"/>
        <w:ind w:firstLine="600"/>
        <w:jc w:val="both"/>
        <w:rPr>
          <w:sz w:val="24"/>
          <w:szCs w:val="24"/>
          <w:lang w:val="ru-RU"/>
        </w:rPr>
      </w:pPr>
    </w:p>
    <w:p w:rsidR="0067231C" w:rsidRPr="00AD4F8C" w:rsidRDefault="0067231C" w:rsidP="00235CEB">
      <w:pPr>
        <w:ind w:firstLine="709"/>
        <w:jc w:val="both"/>
      </w:pPr>
    </w:p>
    <w:p w:rsidR="0067231C" w:rsidRPr="00AD4F8C" w:rsidRDefault="0067231C" w:rsidP="00235CEB">
      <w:pPr>
        <w:ind w:firstLine="709"/>
        <w:jc w:val="both"/>
      </w:pPr>
    </w:p>
    <w:p w:rsidR="0067231C" w:rsidRPr="00AD4F8C" w:rsidRDefault="0067231C" w:rsidP="00235CEB">
      <w:pPr>
        <w:ind w:firstLine="709"/>
        <w:jc w:val="both"/>
      </w:pPr>
    </w:p>
    <w:p w:rsidR="0067231C" w:rsidRDefault="0067231C" w:rsidP="00235CEB">
      <w:pPr>
        <w:ind w:firstLine="709"/>
        <w:jc w:val="both"/>
        <w:rPr>
          <w:sz w:val="18"/>
          <w:szCs w:val="18"/>
        </w:rPr>
      </w:pPr>
    </w:p>
    <w:p w:rsidR="0067231C" w:rsidRDefault="0067231C" w:rsidP="00235CEB">
      <w:pPr>
        <w:ind w:firstLine="709"/>
        <w:jc w:val="both"/>
        <w:rPr>
          <w:sz w:val="18"/>
          <w:szCs w:val="18"/>
        </w:rPr>
      </w:pPr>
    </w:p>
    <w:p w:rsidR="0067231C" w:rsidRDefault="0067231C" w:rsidP="00235CEB">
      <w:pPr>
        <w:ind w:firstLine="709"/>
        <w:jc w:val="both"/>
        <w:rPr>
          <w:sz w:val="18"/>
          <w:szCs w:val="18"/>
        </w:rPr>
      </w:pPr>
    </w:p>
    <w:p w:rsidR="0067231C" w:rsidRDefault="0067231C" w:rsidP="00235CEB">
      <w:pPr>
        <w:ind w:firstLine="709"/>
        <w:jc w:val="both"/>
        <w:rPr>
          <w:sz w:val="18"/>
          <w:szCs w:val="18"/>
        </w:rPr>
      </w:pPr>
    </w:p>
    <w:p w:rsidR="0067231C" w:rsidRDefault="0067231C" w:rsidP="00235CEB">
      <w:pPr>
        <w:ind w:firstLine="709"/>
        <w:jc w:val="both"/>
        <w:rPr>
          <w:sz w:val="18"/>
          <w:szCs w:val="18"/>
        </w:rPr>
      </w:pPr>
    </w:p>
    <w:p w:rsidR="0067231C" w:rsidRDefault="0067231C" w:rsidP="00235CEB">
      <w:pPr>
        <w:ind w:firstLine="709"/>
        <w:jc w:val="both"/>
        <w:rPr>
          <w:sz w:val="18"/>
          <w:szCs w:val="18"/>
        </w:rPr>
      </w:pPr>
    </w:p>
    <w:p w:rsidR="0067231C" w:rsidRDefault="0067231C" w:rsidP="00235CEB">
      <w:pPr>
        <w:ind w:firstLine="709"/>
        <w:jc w:val="both"/>
        <w:rPr>
          <w:sz w:val="18"/>
          <w:szCs w:val="18"/>
        </w:rPr>
      </w:pPr>
    </w:p>
    <w:p w:rsidR="0067231C" w:rsidRDefault="0067231C" w:rsidP="00235CEB">
      <w:pPr>
        <w:ind w:firstLine="709"/>
        <w:jc w:val="both"/>
        <w:rPr>
          <w:sz w:val="18"/>
          <w:szCs w:val="18"/>
        </w:rPr>
      </w:pPr>
    </w:p>
    <w:p w:rsidR="0067231C" w:rsidRDefault="0067231C" w:rsidP="00235CEB">
      <w:pPr>
        <w:ind w:firstLine="709"/>
        <w:jc w:val="both"/>
        <w:rPr>
          <w:sz w:val="18"/>
          <w:szCs w:val="18"/>
        </w:rPr>
      </w:pPr>
    </w:p>
    <w:p w:rsidR="0067231C" w:rsidRDefault="0067231C" w:rsidP="00235CEB">
      <w:pPr>
        <w:ind w:firstLine="709"/>
        <w:jc w:val="both"/>
        <w:rPr>
          <w:sz w:val="18"/>
          <w:szCs w:val="18"/>
        </w:rPr>
      </w:pPr>
    </w:p>
    <w:p w:rsidR="0067231C" w:rsidRDefault="0067231C" w:rsidP="00235CEB">
      <w:pPr>
        <w:ind w:firstLine="709"/>
        <w:jc w:val="both"/>
        <w:rPr>
          <w:sz w:val="18"/>
          <w:szCs w:val="18"/>
        </w:rPr>
      </w:pPr>
    </w:p>
    <w:p w:rsidR="0067231C" w:rsidRDefault="0067231C" w:rsidP="00235CEB">
      <w:pPr>
        <w:ind w:firstLine="709"/>
        <w:jc w:val="both"/>
        <w:rPr>
          <w:sz w:val="18"/>
          <w:szCs w:val="18"/>
        </w:rPr>
      </w:pPr>
    </w:p>
    <w:p w:rsidR="0067231C" w:rsidRDefault="0067231C" w:rsidP="00235CEB">
      <w:pPr>
        <w:ind w:firstLine="709"/>
        <w:jc w:val="both"/>
        <w:rPr>
          <w:sz w:val="18"/>
          <w:szCs w:val="18"/>
        </w:rPr>
      </w:pPr>
    </w:p>
    <w:p w:rsidR="0067231C" w:rsidRDefault="0067231C" w:rsidP="00235CEB">
      <w:pPr>
        <w:ind w:firstLine="709"/>
        <w:jc w:val="both"/>
        <w:rPr>
          <w:sz w:val="18"/>
          <w:szCs w:val="18"/>
        </w:rPr>
      </w:pPr>
    </w:p>
    <w:p w:rsidR="0067231C" w:rsidRDefault="0067231C" w:rsidP="00235CEB">
      <w:pPr>
        <w:ind w:firstLine="709"/>
        <w:jc w:val="both"/>
        <w:rPr>
          <w:sz w:val="18"/>
          <w:szCs w:val="18"/>
        </w:rPr>
      </w:pPr>
    </w:p>
    <w:p w:rsidR="0067231C" w:rsidRDefault="0067231C" w:rsidP="00235CEB">
      <w:pPr>
        <w:ind w:firstLine="709"/>
        <w:jc w:val="both"/>
        <w:rPr>
          <w:sz w:val="18"/>
          <w:szCs w:val="18"/>
        </w:rPr>
      </w:pPr>
    </w:p>
    <w:p w:rsidR="0067231C" w:rsidRDefault="0067231C" w:rsidP="00235CEB">
      <w:pPr>
        <w:ind w:firstLine="709"/>
        <w:jc w:val="both"/>
        <w:rPr>
          <w:sz w:val="18"/>
          <w:szCs w:val="18"/>
        </w:rPr>
      </w:pPr>
    </w:p>
    <w:p w:rsidR="0067231C" w:rsidRDefault="0067231C" w:rsidP="00235CEB">
      <w:pPr>
        <w:ind w:firstLine="709"/>
        <w:jc w:val="both"/>
        <w:rPr>
          <w:sz w:val="18"/>
          <w:szCs w:val="18"/>
        </w:rPr>
      </w:pPr>
    </w:p>
    <w:p w:rsidR="0067231C" w:rsidRDefault="0067231C" w:rsidP="00235CEB">
      <w:pPr>
        <w:ind w:firstLine="709"/>
        <w:jc w:val="both"/>
        <w:rPr>
          <w:sz w:val="18"/>
          <w:szCs w:val="18"/>
        </w:rPr>
      </w:pPr>
    </w:p>
    <w:p w:rsidR="0067231C" w:rsidRDefault="0067231C" w:rsidP="00235CEB">
      <w:pPr>
        <w:ind w:firstLine="709"/>
        <w:jc w:val="both"/>
        <w:rPr>
          <w:sz w:val="18"/>
          <w:szCs w:val="18"/>
        </w:rPr>
      </w:pPr>
    </w:p>
    <w:p w:rsidR="0067231C" w:rsidRDefault="0067231C" w:rsidP="00235CEB">
      <w:pPr>
        <w:ind w:firstLine="709"/>
        <w:jc w:val="both"/>
        <w:rPr>
          <w:sz w:val="18"/>
          <w:szCs w:val="18"/>
        </w:rPr>
      </w:pPr>
    </w:p>
    <w:p w:rsidR="0067231C" w:rsidRDefault="0067231C" w:rsidP="00235CEB">
      <w:pPr>
        <w:ind w:firstLine="709"/>
        <w:jc w:val="both"/>
        <w:rPr>
          <w:sz w:val="18"/>
          <w:szCs w:val="18"/>
        </w:rPr>
      </w:pPr>
    </w:p>
    <w:p w:rsidR="0067231C" w:rsidRDefault="0067231C" w:rsidP="00235CEB">
      <w:pPr>
        <w:ind w:firstLine="709"/>
        <w:jc w:val="both"/>
        <w:rPr>
          <w:sz w:val="18"/>
          <w:szCs w:val="18"/>
        </w:rPr>
      </w:pPr>
    </w:p>
    <w:p w:rsidR="0067231C" w:rsidRDefault="0067231C" w:rsidP="00235CEB">
      <w:pPr>
        <w:ind w:firstLine="709"/>
        <w:jc w:val="both"/>
        <w:rPr>
          <w:sz w:val="18"/>
          <w:szCs w:val="18"/>
        </w:rPr>
      </w:pPr>
    </w:p>
    <w:p w:rsidR="0067231C" w:rsidRDefault="0067231C" w:rsidP="00235CEB">
      <w:pPr>
        <w:ind w:firstLine="709"/>
        <w:jc w:val="both"/>
        <w:rPr>
          <w:sz w:val="18"/>
          <w:szCs w:val="18"/>
        </w:rPr>
      </w:pPr>
    </w:p>
    <w:p w:rsidR="0067231C" w:rsidRDefault="0067231C" w:rsidP="00235CEB">
      <w:pPr>
        <w:ind w:firstLine="709"/>
        <w:jc w:val="both"/>
        <w:rPr>
          <w:sz w:val="18"/>
          <w:szCs w:val="18"/>
        </w:rPr>
      </w:pPr>
    </w:p>
    <w:p w:rsidR="0067231C" w:rsidRDefault="0067231C" w:rsidP="00235CEB">
      <w:pPr>
        <w:ind w:firstLine="709"/>
        <w:jc w:val="both"/>
        <w:rPr>
          <w:sz w:val="18"/>
          <w:szCs w:val="18"/>
        </w:rPr>
      </w:pPr>
    </w:p>
    <w:p w:rsidR="0067231C" w:rsidRDefault="0067231C" w:rsidP="00235CEB">
      <w:pPr>
        <w:ind w:firstLine="709"/>
        <w:jc w:val="both"/>
        <w:rPr>
          <w:sz w:val="18"/>
          <w:szCs w:val="18"/>
        </w:rPr>
      </w:pPr>
    </w:p>
    <w:p w:rsidR="0067231C" w:rsidRDefault="0067231C" w:rsidP="00235CEB">
      <w:pPr>
        <w:ind w:firstLine="709"/>
        <w:jc w:val="both"/>
        <w:rPr>
          <w:sz w:val="18"/>
          <w:szCs w:val="18"/>
        </w:rPr>
      </w:pPr>
    </w:p>
    <w:p w:rsidR="0067231C" w:rsidRDefault="0067231C" w:rsidP="00235CEB">
      <w:pPr>
        <w:ind w:firstLine="709"/>
        <w:jc w:val="both"/>
        <w:rPr>
          <w:sz w:val="18"/>
          <w:szCs w:val="18"/>
        </w:rPr>
      </w:pPr>
    </w:p>
    <w:p w:rsidR="0067231C" w:rsidRDefault="0067231C" w:rsidP="00235CEB">
      <w:pPr>
        <w:ind w:firstLine="709"/>
        <w:jc w:val="both"/>
        <w:rPr>
          <w:sz w:val="18"/>
          <w:szCs w:val="18"/>
        </w:rPr>
      </w:pPr>
    </w:p>
    <w:p w:rsidR="0067231C" w:rsidRDefault="0067231C" w:rsidP="00235CEB">
      <w:pPr>
        <w:ind w:firstLine="709"/>
        <w:jc w:val="both"/>
        <w:rPr>
          <w:sz w:val="18"/>
          <w:szCs w:val="18"/>
        </w:rPr>
      </w:pPr>
    </w:p>
    <w:p w:rsidR="0067231C" w:rsidRDefault="0067231C" w:rsidP="00235CEB">
      <w:pPr>
        <w:ind w:firstLine="709"/>
        <w:jc w:val="both"/>
        <w:rPr>
          <w:sz w:val="18"/>
          <w:szCs w:val="18"/>
        </w:rPr>
      </w:pPr>
    </w:p>
    <w:p w:rsidR="0067231C" w:rsidRDefault="0067231C" w:rsidP="00235CEB">
      <w:pPr>
        <w:ind w:firstLine="709"/>
        <w:jc w:val="both"/>
        <w:rPr>
          <w:sz w:val="18"/>
          <w:szCs w:val="18"/>
        </w:rPr>
      </w:pPr>
    </w:p>
    <w:p w:rsidR="0067231C" w:rsidRPr="00235CEB" w:rsidRDefault="0067231C" w:rsidP="00235CEB">
      <w:pPr>
        <w:ind w:firstLine="709"/>
        <w:jc w:val="both"/>
        <w:rPr>
          <w:sz w:val="18"/>
          <w:szCs w:val="18"/>
        </w:rPr>
      </w:pPr>
    </w:p>
    <w:p w:rsidR="008137D9" w:rsidRPr="00235CEB" w:rsidRDefault="008137D9" w:rsidP="008137D9">
      <w:pPr>
        <w:rPr>
          <w:sz w:val="18"/>
          <w:szCs w:val="18"/>
        </w:rPr>
      </w:pPr>
    </w:p>
    <w:p w:rsidR="008137D9" w:rsidRPr="00235CEB" w:rsidRDefault="008137D9" w:rsidP="009C18EC">
      <w:pPr>
        <w:tabs>
          <w:tab w:val="left" w:pos="5840"/>
          <w:tab w:val="left" w:pos="9840"/>
        </w:tabs>
        <w:ind w:right="245"/>
        <w:rPr>
          <w:sz w:val="16"/>
          <w:szCs w:val="16"/>
        </w:rPr>
      </w:pPr>
    </w:p>
    <w:p w:rsidR="0092010C" w:rsidRDefault="0092010C" w:rsidP="00152D3E">
      <w:pPr>
        <w:tabs>
          <w:tab w:val="left" w:pos="1460"/>
          <w:tab w:val="left" w:pos="10200"/>
        </w:tabs>
        <w:ind w:left="-480" w:right="245"/>
        <w:rPr>
          <w:sz w:val="16"/>
          <w:szCs w:val="16"/>
        </w:rPr>
      </w:pPr>
    </w:p>
    <w:p w:rsidR="00152D3E" w:rsidRPr="00152D3E" w:rsidRDefault="00152D3E" w:rsidP="00152D3E">
      <w:pPr>
        <w:tabs>
          <w:tab w:val="left" w:pos="1460"/>
          <w:tab w:val="left" w:pos="10200"/>
        </w:tabs>
        <w:ind w:left="-480" w:right="245"/>
        <w:rPr>
          <w:sz w:val="18"/>
          <w:szCs w:val="18"/>
        </w:rPr>
      </w:pPr>
      <w:r>
        <w:rPr>
          <w:sz w:val="18"/>
          <w:szCs w:val="18"/>
        </w:rPr>
        <w:t>____________________________________________________________________________________________________________________</w:t>
      </w:r>
    </w:p>
    <w:p w:rsidR="006130F6" w:rsidRDefault="006130F6" w:rsidP="006130F6">
      <w:pPr>
        <w:tabs>
          <w:tab w:val="left" w:pos="1460"/>
          <w:tab w:val="left" w:pos="9840"/>
        </w:tabs>
        <w:ind w:right="245"/>
        <w:rPr>
          <w:sz w:val="16"/>
          <w:szCs w:val="16"/>
        </w:rPr>
      </w:pPr>
      <w:r>
        <w:rPr>
          <w:sz w:val="16"/>
          <w:szCs w:val="16"/>
        </w:rPr>
        <w:t xml:space="preserve">По вопросам редакции  обращаться в администрацию Танзыбейского сельсовета к     </w:t>
      </w:r>
    </w:p>
    <w:p w:rsidR="006130F6" w:rsidRDefault="006130F6" w:rsidP="006130F6">
      <w:pPr>
        <w:tabs>
          <w:tab w:val="left" w:pos="1460"/>
          <w:tab w:val="left" w:pos="9840"/>
        </w:tabs>
        <w:ind w:right="245"/>
        <w:rPr>
          <w:sz w:val="16"/>
          <w:szCs w:val="16"/>
        </w:rPr>
      </w:pPr>
      <w:r>
        <w:rPr>
          <w:sz w:val="16"/>
          <w:szCs w:val="16"/>
        </w:rPr>
        <w:t>Самсонова Н.А.</w:t>
      </w:r>
    </w:p>
    <w:p w:rsidR="006130F6" w:rsidRDefault="006130F6" w:rsidP="006130F6">
      <w:pPr>
        <w:tabs>
          <w:tab w:val="left" w:pos="5940"/>
          <w:tab w:val="left" w:pos="9840"/>
        </w:tabs>
        <w:ind w:right="245"/>
        <w:rPr>
          <w:sz w:val="16"/>
          <w:szCs w:val="16"/>
        </w:rPr>
      </w:pPr>
      <w:r>
        <w:rPr>
          <w:sz w:val="16"/>
          <w:szCs w:val="16"/>
        </w:rPr>
        <w:t>662840, Ермаковский район, п.Танзыбей. ул.Мира ,32</w:t>
      </w:r>
      <w:r w:rsidRPr="008011C7">
        <w:rPr>
          <w:sz w:val="16"/>
          <w:szCs w:val="16"/>
        </w:rPr>
        <w:tab/>
        <w:t xml:space="preserve">                                   </w:t>
      </w:r>
      <w:r>
        <w:rPr>
          <w:sz w:val="16"/>
          <w:szCs w:val="16"/>
        </w:rPr>
        <w:t xml:space="preserve">              </w:t>
      </w:r>
    </w:p>
    <w:p w:rsidR="006130F6" w:rsidRPr="008011C7" w:rsidRDefault="006130F6" w:rsidP="006130F6">
      <w:pPr>
        <w:tabs>
          <w:tab w:val="left" w:pos="5940"/>
          <w:tab w:val="left" w:pos="9840"/>
        </w:tabs>
        <w:ind w:right="245"/>
        <w:rPr>
          <w:sz w:val="16"/>
          <w:szCs w:val="16"/>
        </w:rPr>
      </w:pPr>
      <w:r w:rsidRPr="008011C7">
        <w:rPr>
          <w:sz w:val="16"/>
          <w:szCs w:val="16"/>
        </w:rPr>
        <w:t>Выпускается с 2007 года.</w:t>
      </w:r>
    </w:p>
    <w:p w:rsidR="006130F6" w:rsidRDefault="006130F6" w:rsidP="006130F6">
      <w:pPr>
        <w:tabs>
          <w:tab w:val="left" w:pos="5840"/>
          <w:tab w:val="left" w:pos="9840"/>
        </w:tabs>
        <w:ind w:right="245"/>
        <w:rPr>
          <w:sz w:val="16"/>
          <w:szCs w:val="16"/>
        </w:rPr>
      </w:pPr>
      <w:r>
        <w:rPr>
          <w:sz w:val="16"/>
          <w:szCs w:val="16"/>
        </w:rPr>
        <w:t>Отв.р</w:t>
      </w:r>
      <w:r w:rsidRPr="008011C7">
        <w:rPr>
          <w:sz w:val="16"/>
          <w:szCs w:val="16"/>
        </w:rPr>
        <w:t>едактор:</w:t>
      </w:r>
      <w:r>
        <w:rPr>
          <w:sz w:val="16"/>
          <w:szCs w:val="16"/>
        </w:rPr>
        <w:t xml:space="preserve"> Н.А.Самсонова</w:t>
      </w:r>
    </w:p>
    <w:p w:rsidR="005167F9" w:rsidRPr="00D24BCC" w:rsidRDefault="006130F6" w:rsidP="00D24BCC">
      <w:pPr>
        <w:tabs>
          <w:tab w:val="left" w:pos="5840"/>
          <w:tab w:val="left" w:pos="9840"/>
        </w:tabs>
        <w:ind w:right="245"/>
        <w:rPr>
          <w:sz w:val="16"/>
          <w:szCs w:val="16"/>
        </w:rPr>
      </w:pPr>
      <w:r w:rsidRPr="008011C7">
        <w:rPr>
          <w:sz w:val="16"/>
          <w:szCs w:val="16"/>
        </w:rPr>
        <w:t>Тираж:</w:t>
      </w:r>
      <w:r w:rsidR="00D24BCC">
        <w:rPr>
          <w:sz w:val="16"/>
          <w:szCs w:val="16"/>
        </w:rPr>
        <w:t>10</w:t>
      </w:r>
      <w:r w:rsidRPr="008011C7">
        <w:rPr>
          <w:sz w:val="16"/>
          <w:szCs w:val="16"/>
        </w:rPr>
        <w:t>0 экз.,</w:t>
      </w:r>
      <w:r>
        <w:rPr>
          <w:sz w:val="16"/>
          <w:szCs w:val="16"/>
        </w:rPr>
        <w:t xml:space="preserve"> </w:t>
      </w:r>
      <w:r w:rsidRPr="008011C7">
        <w:rPr>
          <w:sz w:val="16"/>
          <w:szCs w:val="16"/>
        </w:rPr>
        <w:t>периодичность</w:t>
      </w:r>
      <w:r w:rsidR="005578C0">
        <w:rPr>
          <w:sz w:val="16"/>
          <w:szCs w:val="16"/>
        </w:rPr>
        <w:t xml:space="preserve"> не реже</w:t>
      </w:r>
      <w:r w:rsidRPr="008011C7">
        <w:rPr>
          <w:sz w:val="16"/>
          <w:szCs w:val="16"/>
        </w:rPr>
        <w:t xml:space="preserve"> 1раз</w:t>
      </w:r>
      <w:r w:rsidR="005578C0">
        <w:rPr>
          <w:sz w:val="16"/>
          <w:szCs w:val="16"/>
        </w:rPr>
        <w:t>а</w:t>
      </w:r>
      <w:r w:rsidRPr="008011C7">
        <w:rPr>
          <w:sz w:val="16"/>
          <w:szCs w:val="16"/>
        </w:rPr>
        <w:t xml:space="preserve"> в месяц.</w:t>
      </w:r>
    </w:p>
    <w:sectPr w:rsidR="005167F9" w:rsidRPr="00D24BCC" w:rsidSect="00152D3E">
      <w:footerReference w:type="even" r:id="rId10"/>
      <w:footerReference w:type="default" r:id="rId11"/>
      <w:type w:val="continuous"/>
      <w:pgSz w:w="11906" w:h="16838"/>
      <w:pgMar w:top="181" w:right="567" w:bottom="360" w:left="1134" w:header="709" w:footer="709" w:gutter="0"/>
      <w:cols w:space="708" w:equalWidth="0">
        <w:col w:w="10205" w:space="708"/>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6A9" w:rsidRDefault="00DE06A9">
      <w:r>
        <w:separator/>
      </w:r>
    </w:p>
  </w:endnote>
  <w:endnote w:type="continuationSeparator" w:id="1">
    <w:p w:rsidR="00DE06A9" w:rsidRDefault="00DE06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799" w:rsidRDefault="00857799" w:rsidP="00ED029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57799" w:rsidRDefault="00857799" w:rsidP="0068047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799" w:rsidRDefault="00857799" w:rsidP="00ED029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AD4F8C">
      <w:rPr>
        <w:rStyle w:val="a4"/>
        <w:noProof/>
      </w:rPr>
      <w:t>2</w:t>
    </w:r>
    <w:r>
      <w:rPr>
        <w:rStyle w:val="a4"/>
      </w:rPr>
      <w:fldChar w:fldCharType="end"/>
    </w:r>
  </w:p>
  <w:p w:rsidR="00857799" w:rsidRDefault="00857799" w:rsidP="0068047F">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6A9" w:rsidRDefault="00DE06A9">
      <w:r>
        <w:separator/>
      </w:r>
    </w:p>
  </w:footnote>
  <w:footnote w:type="continuationSeparator" w:id="1">
    <w:p w:rsidR="00DE06A9" w:rsidRDefault="00DE06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434B"/>
    <w:multiLevelType w:val="hybridMultilevel"/>
    <w:tmpl w:val="91BC64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843F45"/>
    <w:multiLevelType w:val="multilevel"/>
    <w:tmpl w:val="98848B56"/>
    <w:lvl w:ilvl="0">
      <w:start w:val="1"/>
      <w:numFmt w:val="decimal"/>
      <w:suff w:val="space"/>
      <w:lvlText w:val="%1."/>
      <w:lvlJc w:val="left"/>
      <w:pPr>
        <w:ind w:left="432" w:hanging="432"/>
      </w:pPr>
    </w:lvl>
    <w:lvl w:ilvl="1">
      <w:start w:val="1"/>
      <w:numFmt w:val="decimal"/>
      <w:suff w:val="space"/>
      <w:lvlText w:val="%1.%2"/>
      <w:lvlJc w:val="left"/>
      <w:pPr>
        <w:ind w:left="576" w:hanging="576"/>
      </w:pPr>
    </w:lvl>
    <w:lvl w:ilvl="2">
      <w:start w:val="1"/>
      <w:numFmt w:val="decimal"/>
      <w:suff w:val="space"/>
      <w:lvlText w:val="%1.%2.%3"/>
      <w:lvlJc w:val="left"/>
      <w:pPr>
        <w:ind w:left="720" w:hanging="720"/>
      </w:pPr>
    </w:lvl>
    <w:lvl w:ilvl="3">
      <w:start w:val="1"/>
      <w:numFmt w:val="decimal"/>
      <w:suff w:val="space"/>
      <w:lvlText w:val="%1.%2.%3.%4"/>
      <w:lvlJc w:val="left"/>
      <w:pPr>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82F2492"/>
    <w:multiLevelType w:val="hybridMultilevel"/>
    <w:tmpl w:val="E2CC3DDC"/>
    <w:lvl w:ilvl="0" w:tplc="CFB847F6">
      <w:start w:val="1"/>
      <w:numFmt w:val="decimal"/>
      <w:lvlText w:val="%1."/>
      <w:lvlJc w:val="left"/>
      <w:pPr>
        <w:tabs>
          <w:tab w:val="num" w:pos="720"/>
        </w:tabs>
        <w:ind w:left="720" w:hanging="360"/>
      </w:pPr>
      <w:rPr>
        <w:b/>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6F2112"/>
    <w:multiLevelType w:val="hybridMultilevel"/>
    <w:tmpl w:val="F56CD5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B60063E"/>
    <w:multiLevelType w:val="hybridMultilevel"/>
    <w:tmpl w:val="409606FA"/>
    <w:lvl w:ilvl="0" w:tplc="04190001">
      <w:start w:val="1"/>
      <w:numFmt w:val="bullet"/>
      <w:lvlText w:val=""/>
      <w:lvlJc w:val="left"/>
      <w:pPr>
        <w:tabs>
          <w:tab w:val="num" w:pos="1068"/>
        </w:tabs>
        <w:ind w:left="1068" w:hanging="360"/>
      </w:pPr>
      <w:rPr>
        <w:rFonts w:ascii="Symbol" w:hAnsi="Symbol"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rPr>
        <w:rFonts w:hint="default"/>
      </w:r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0E852AD4"/>
    <w:multiLevelType w:val="hybridMultilevel"/>
    <w:tmpl w:val="6740A2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892D99"/>
    <w:multiLevelType w:val="hybridMultilevel"/>
    <w:tmpl w:val="29AC156C"/>
    <w:lvl w:ilvl="0" w:tplc="04190001">
      <w:start w:val="1"/>
      <w:numFmt w:val="bullet"/>
      <w:lvlText w:val=""/>
      <w:lvlJc w:val="left"/>
      <w:pPr>
        <w:tabs>
          <w:tab w:val="num" w:pos="1068"/>
        </w:tabs>
        <w:ind w:left="1068" w:hanging="360"/>
      </w:pPr>
      <w:rPr>
        <w:rFonts w:ascii="Symbol" w:hAnsi="Symbol"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rPr>
        <w:rFonts w:hint="default"/>
      </w:r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13C76B53"/>
    <w:multiLevelType w:val="hybridMultilevel"/>
    <w:tmpl w:val="E70C7C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D905F76"/>
    <w:multiLevelType w:val="hybridMultilevel"/>
    <w:tmpl w:val="F4086ABA"/>
    <w:lvl w:ilvl="0" w:tplc="04190001">
      <w:start w:val="1"/>
      <w:numFmt w:val="bullet"/>
      <w:lvlText w:val=""/>
      <w:lvlJc w:val="left"/>
      <w:pPr>
        <w:tabs>
          <w:tab w:val="num" w:pos="1068"/>
        </w:tabs>
        <w:ind w:left="1068" w:hanging="360"/>
      </w:pPr>
      <w:rPr>
        <w:rFonts w:ascii="Symbol" w:hAnsi="Symbol" w:hint="default"/>
      </w:rPr>
    </w:lvl>
    <w:lvl w:ilvl="1" w:tplc="04190001">
      <w:start w:val="1"/>
      <w:numFmt w:val="bullet"/>
      <w:lvlText w:val=""/>
      <w:lvlJc w:val="left"/>
      <w:pPr>
        <w:tabs>
          <w:tab w:val="num" w:pos="1788"/>
        </w:tabs>
        <w:ind w:left="1788" w:hanging="360"/>
      </w:pPr>
      <w:rPr>
        <w:rFonts w:ascii="Symbol" w:hAnsi="Symbol"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1DFA426F"/>
    <w:multiLevelType w:val="hybridMultilevel"/>
    <w:tmpl w:val="D43A43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0307FC8"/>
    <w:multiLevelType w:val="hybridMultilevel"/>
    <w:tmpl w:val="D8DAAFF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20C60405"/>
    <w:multiLevelType w:val="hybridMultilevel"/>
    <w:tmpl w:val="C64260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3A05836"/>
    <w:multiLevelType w:val="hybridMultilevel"/>
    <w:tmpl w:val="B53E8E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B0470B9"/>
    <w:multiLevelType w:val="hybridMultilevel"/>
    <w:tmpl w:val="86E69AEE"/>
    <w:lvl w:ilvl="0" w:tplc="04190001">
      <w:start w:val="1"/>
      <w:numFmt w:val="bullet"/>
      <w:lvlText w:val=""/>
      <w:lvlJc w:val="left"/>
      <w:pPr>
        <w:tabs>
          <w:tab w:val="num" w:pos="1068"/>
        </w:tabs>
        <w:ind w:left="1068" w:hanging="360"/>
      </w:pPr>
      <w:rPr>
        <w:rFonts w:ascii="Symbol" w:hAnsi="Symbol"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rPr>
        <w:rFonts w:hint="default"/>
      </w:r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2D374721"/>
    <w:multiLevelType w:val="hybridMultilevel"/>
    <w:tmpl w:val="D8FAAF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E453ECE"/>
    <w:multiLevelType w:val="multilevel"/>
    <w:tmpl w:val="E1AE7DA8"/>
    <w:lvl w:ilvl="0">
      <w:start w:val="1"/>
      <w:numFmt w:val="decimal"/>
      <w:lvlText w:val="%1."/>
      <w:lvlJc w:val="left"/>
      <w:pPr>
        <w:tabs>
          <w:tab w:val="num" w:pos="2484"/>
        </w:tabs>
        <w:ind w:left="2484" w:hanging="360"/>
      </w:pPr>
      <w:rPr>
        <w:b/>
      </w:rPr>
    </w:lvl>
    <w:lvl w:ilvl="1">
      <w:start w:val="1"/>
      <w:numFmt w:val="decimal"/>
      <w:isLgl/>
      <w:lvlText w:val="%1.%2"/>
      <w:lvlJc w:val="left"/>
      <w:pPr>
        <w:tabs>
          <w:tab w:val="num" w:pos="-576"/>
        </w:tabs>
        <w:ind w:left="-576" w:hanging="420"/>
      </w:pPr>
      <w:rPr>
        <w:rFonts w:hint="default"/>
      </w:rPr>
    </w:lvl>
    <w:lvl w:ilvl="2">
      <w:start w:val="1"/>
      <w:numFmt w:val="decimal"/>
      <w:isLgl/>
      <w:lvlText w:val="%1.%2.%3"/>
      <w:lvlJc w:val="left"/>
      <w:pPr>
        <w:tabs>
          <w:tab w:val="num" w:pos="84"/>
        </w:tabs>
        <w:ind w:left="84" w:hanging="720"/>
      </w:pPr>
      <w:rPr>
        <w:rFonts w:hint="default"/>
      </w:rPr>
    </w:lvl>
    <w:lvl w:ilvl="3">
      <w:start w:val="1"/>
      <w:numFmt w:val="decimal"/>
      <w:isLgl/>
      <w:lvlText w:val="%1.%2.%3.%4"/>
      <w:lvlJc w:val="left"/>
      <w:pPr>
        <w:tabs>
          <w:tab w:val="num" w:pos="804"/>
        </w:tabs>
        <w:ind w:left="804" w:hanging="1080"/>
      </w:pPr>
      <w:rPr>
        <w:rFonts w:hint="default"/>
      </w:rPr>
    </w:lvl>
    <w:lvl w:ilvl="4">
      <w:start w:val="1"/>
      <w:numFmt w:val="decimal"/>
      <w:isLgl/>
      <w:lvlText w:val="%1.%2.%3.%4.%5"/>
      <w:lvlJc w:val="left"/>
      <w:pPr>
        <w:tabs>
          <w:tab w:val="num" w:pos="1164"/>
        </w:tabs>
        <w:ind w:left="1164" w:hanging="1080"/>
      </w:pPr>
      <w:rPr>
        <w:rFonts w:hint="default"/>
      </w:rPr>
    </w:lvl>
    <w:lvl w:ilvl="5">
      <w:start w:val="1"/>
      <w:numFmt w:val="decimal"/>
      <w:isLgl/>
      <w:lvlText w:val="%1.%2.%3.%4.%5.%6"/>
      <w:lvlJc w:val="left"/>
      <w:pPr>
        <w:tabs>
          <w:tab w:val="num" w:pos="1884"/>
        </w:tabs>
        <w:ind w:left="1884" w:hanging="1440"/>
      </w:pPr>
      <w:rPr>
        <w:rFonts w:hint="default"/>
      </w:rPr>
    </w:lvl>
    <w:lvl w:ilvl="6">
      <w:start w:val="1"/>
      <w:numFmt w:val="decimal"/>
      <w:isLgl/>
      <w:lvlText w:val="%1.%2.%3.%4.%5.%6.%7"/>
      <w:lvlJc w:val="left"/>
      <w:pPr>
        <w:tabs>
          <w:tab w:val="num" w:pos="2244"/>
        </w:tabs>
        <w:ind w:left="2244" w:hanging="1440"/>
      </w:pPr>
      <w:rPr>
        <w:rFonts w:hint="default"/>
      </w:rPr>
    </w:lvl>
    <w:lvl w:ilvl="7">
      <w:start w:val="1"/>
      <w:numFmt w:val="decimal"/>
      <w:isLgl/>
      <w:lvlText w:val="%1.%2.%3.%4.%5.%6.%7.%8"/>
      <w:lvlJc w:val="left"/>
      <w:pPr>
        <w:tabs>
          <w:tab w:val="num" w:pos="2964"/>
        </w:tabs>
        <w:ind w:left="2964" w:hanging="1800"/>
      </w:pPr>
      <w:rPr>
        <w:rFonts w:hint="default"/>
      </w:rPr>
    </w:lvl>
    <w:lvl w:ilvl="8">
      <w:start w:val="1"/>
      <w:numFmt w:val="decimal"/>
      <w:isLgl/>
      <w:lvlText w:val="%1.%2.%3.%4.%5.%6.%7.%8.%9"/>
      <w:lvlJc w:val="left"/>
      <w:pPr>
        <w:tabs>
          <w:tab w:val="num" w:pos="3684"/>
        </w:tabs>
        <w:ind w:left="3684" w:hanging="2160"/>
      </w:pPr>
      <w:rPr>
        <w:rFonts w:hint="default"/>
      </w:rPr>
    </w:lvl>
  </w:abstractNum>
  <w:abstractNum w:abstractNumId="16">
    <w:nsid w:val="33A743C5"/>
    <w:multiLevelType w:val="hybridMultilevel"/>
    <w:tmpl w:val="24ECBE7C"/>
    <w:lvl w:ilvl="0" w:tplc="04190001">
      <w:start w:val="1"/>
      <w:numFmt w:val="bullet"/>
      <w:lvlText w:val=""/>
      <w:lvlJc w:val="left"/>
      <w:pPr>
        <w:tabs>
          <w:tab w:val="num" w:pos="1760"/>
        </w:tabs>
        <w:ind w:left="1760" w:hanging="360"/>
      </w:pPr>
      <w:rPr>
        <w:rFonts w:ascii="Symbol" w:hAnsi="Symbol" w:hint="default"/>
      </w:rPr>
    </w:lvl>
    <w:lvl w:ilvl="1" w:tplc="9252DEE6">
      <w:start w:val="1"/>
      <w:numFmt w:val="decimal"/>
      <w:lvlText w:val="%2."/>
      <w:lvlJc w:val="left"/>
      <w:pPr>
        <w:tabs>
          <w:tab w:val="num" w:pos="2480"/>
        </w:tabs>
        <w:ind w:left="2480" w:hanging="360"/>
      </w:pPr>
      <w:rPr>
        <w:rFonts w:hint="default"/>
        <w:b/>
      </w:rPr>
    </w:lvl>
    <w:lvl w:ilvl="2" w:tplc="04190005" w:tentative="1">
      <w:start w:val="1"/>
      <w:numFmt w:val="bullet"/>
      <w:lvlText w:val=""/>
      <w:lvlJc w:val="left"/>
      <w:pPr>
        <w:tabs>
          <w:tab w:val="num" w:pos="3200"/>
        </w:tabs>
        <w:ind w:left="3200" w:hanging="360"/>
      </w:pPr>
      <w:rPr>
        <w:rFonts w:ascii="Wingdings" w:hAnsi="Wingdings" w:hint="default"/>
      </w:rPr>
    </w:lvl>
    <w:lvl w:ilvl="3" w:tplc="04190001" w:tentative="1">
      <w:start w:val="1"/>
      <w:numFmt w:val="bullet"/>
      <w:lvlText w:val=""/>
      <w:lvlJc w:val="left"/>
      <w:pPr>
        <w:tabs>
          <w:tab w:val="num" w:pos="3920"/>
        </w:tabs>
        <w:ind w:left="3920" w:hanging="360"/>
      </w:pPr>
      <w:rPr>
        <w:rFonts w:ascii="Symbol" w:hAnsi="Symbol" w:hint="default"/>
      </w:rPr>
    </w:lvl>
    <w:lvl w:ilvl="4" w:tplc="04190003" w:tentative="1">
      <w:start w:val="1"/>
      <w:numFmt w:val="bullet"/>
      <w:lvlText w:val="o"/>
      <w:lvlJc w:val="left"/>
      <w:pPr>
        <w:tabs>
          <w:tab w:val="num" w:pos="4640"/>
        </w:tabs>
        <w:ind w:left="4640" w:hanging="360"/>
      </w:pPr>
      <w:rPr>
        <w:rFonts w:ascii="Courier New" w:hAnsi="Courier New" w:cs="Courier New" w:hint="default"/>
      </w:rPr>
    </w:lvl>
    <w:lvl w:ilvl="5" w:tplc="04190005" w:tentative="1">
      <w:start w:val="1"/>
      <w:numFmt w:val="bullet"/>
      <w:lvlText w:val=""/>
      <w:lvlJc w:val="left"/>
      <w:pPr>
        <w:tabs>
          <w:tab w:val="num" w:pos="5360"/>
        </w:tabs>
        <w:ind w:left="5360" w:hanging="360"/>
      </w:pPr>
      <w:rPr>
        <w:rFonts w:ascii="Wingdings" w:hAnsi="Wingdings" w:hint="default"/>
      </w:rPr>
    </w:lvl>
    <w:lvl w:ilvl="6" w:tplc="04190001" w:tentative="1">
      <w:start w:val="1"/>
      <w:numFmt w:val="bullet"/>
      <w:lvlText w:val=""/>
      <w:lvlJc w:val="left"/>
      <w:pPr>
        <w:tabs>
          <w:tab w:val="num" w:pos="6080"/>
        </w:tabs>
        <w:ind w:left="6080" w:hanging="360"/>
      </w:pPr>
      <w:rPr>
        <w:rFonts w:ascii="Symbol" w:hAnsi="Symbol" w:hint="default"/>
      </w:rPr>
    </w:lvl>
    <w:lvl w:ilvl="7" w:tplc="04190003" w:tentative="1">
      <w:start w:val="1"/>
      <w:numFmt w:val="bullet"/>
      <w:lvlText w:val="o"/>
      <w:lvlJc w:val="left"/>
      <w:pPr>
        <w:tabs>
          <w:tab w:val="num" w:pos="6800"/>
        </w:tabs>
        <w:ind w:left="6800" w:hanging="360"/>
      </w:pPr>
      <w:rPr>
        <w:rFonts w:ascii="Courier New" w:hAnsi="Courier New" w:cs="Courier New" w:hint="default"/>
      </w:rPr>
    </w:lvl>
    <w:lvl w:ilvl="8" w:tplc="04190005" w:tentative="1">
      <w:start w:val="1"/>
      <w:numFmt w:val="bullet"/>
      <w:lvlText w:val=""/>
      <w:lvlJc w:val="left"/>
      <w:pPr>
        <w:tabs>
          <w:tab w:val="num" w:pos="7520"/>
        </w:tabs>
        <w:ind w:left="7520" w:hanging="360"/>
      </w:pPr>
      <w:rPr>
        <w:rFonts w:ascii="Wingdings" w:hAnsi="Wingdings" w:hint="default"/>
      </w:rPr>
    </w:lvl>
  </w:abstractNum>
  <w:abstractNum w:abstractNumId="17">
    <w:nsid w:val="36772F79"/>
    <w:multiLevelType w:val="hybridMultilevel"/>
    <w:tmpl w:val="F7B0C2D4"/>
    <w:lvl w:ilvl="0" w:tplc="04190001">
      <w:start w:val="1"/>
      <w:numFmt w:val="bullet"/>
      <w:lvlText w:val=""/>
      <w:lvlJc w:val="left"/>
      <w:pPr>
        <w:tabs>
          <w:tab w:val="num" w:pos="1760"/>
        </w:tabs>
        <w:ind w:left="1760" w:hanging="360"/>
      </w:pPr>
      <w:rPr>
        <w:rFonts w:ascii="Symbol" w:hAnsi="Symbol" w:hint="default"/>
      </w:rPr>
    </w:lvl>
    <w:lvl w:ilvl="1" w:tplc="04190003" w:tentative="1">
      <w:start w:val="1"/>
      <w:numFmt w:val="bullet"/>
      <w:lvlText w:val="o"/>
      <w:lvlJc w:val="left"/>
      <w:pPr>
        <w:tabs>
          <w:tab w:val="num" w:pos="2480"/>
        </w:tabs>
        <w:ind w:left="2480" w:hanging="360"/>
      </w:pPr>
      <w:rPr>
        <w:rFonts w:ascii="Courier New" w:hAnsi="Courier New" w:cs="Courier New" w:hint="default"/>
      </w:rPr>
    </w:lvl>
    <w:lvl w:ilvl="2" w:tplc="04190005" w:tentative="1">
      <w:start w:val="1"/>
      <w:numFmt w:val="bullet"/>
      <w:lvlText w:val=""/>
      <w:lvlJc w:val="left"/>
      <w:pPr>
        <w:tabs>
          <w:tab w:val="num" w:pos="3200"/>
        </w:tabs>
        <w:ind w:left="3200" w:hanging="360"/>
      </w:pPr>
      <w:rPr>
        <w:rFonts w:ascii="Wingdings" w:hAnsi="Wingdings" w:hint="default"/>
      </w:rPr>
    </w:lvl>
    <w:lvl w:ilvl="3" w:tplc="04190001" w:tentative="1">
      <w:start w:val="1"/>
      <w:numFmt w:val="bullet"/>
      <w:lvlText w:val=""/>
      <w:lvlJc w:val="left"/>
      <w:pPr>
        <w:tabs>
          <w:tab w:val="num" w:pos="3920"/>
        </w:tabs>
        <w:ind w:left="3920" w:hanging="360"/>
      </w:pPr>
      <w:rPr>
        <w:rFonts w:ascii="Symbol" w:hAnsi="Symbol" w:hint="default"/>
      </w:rPr>
    </w:lvl>
    <w:lvl w:ilvl="4" w:tplc="04190003" w:tentative="1">
      <w:start w:val="1"/>
      <w:numFmt w:val="bullet"/>
      <w:lvlText w:val="o"/>
      <w:lvlJc w:val="left"/>
      <w:pPr>
        <w:tabs>
          <w:tab w:val="num" w:pos="4640"/>
        </w:tabs>
        <w:ind w:left="4640" w:hanging="360"/>
      </w:pPr>
      <w:rPr>
        <w:rFonts w:ascii="Courier New" w:hAnsi="Courier New" w:cs="Courier New" w:hint="default"/>
      </w:rPr>
    </w:lvl>
    <w:lvl w:ilvl="5" w:tplc="04190005" w:tentative="1">
      <w:start w:val="1"/>
      <w:numFmt w:val="bullet"/>
      <w:lvlText w:val=""/>
      <w:lvlJc w:val="left"/>
      <w:pPr>
        <w:tabs>
          <w:tab w:val="num" w:pos="5360"/>
        </w:tabs>
        <w:ind w:left="5360" w:hanging="360"/>
      </w:pPr>
      <w:rPr>
        <w:rFonts w:ascii="Wingdings" w:hAnsi="Wingdings" w:hint="default"/>
      </w:rPr>
    </w:lvl>
    <w:lvl w:ilvl="6" w:tplc="04190001" w:tentative="1">
      <w:start w:val="1"/>
      <w:numFmt w:val="bullet"/>
      <w:lvlText w:val=""/>
      <w:lvlJc w:val="left"/>
      <w:pPr>
        <w:tabs>
          <w:tab w:val="num" w:pos="6080"/>
        </w:tabs>
        <w:ind w:left="6080" w:hanging="360"/>
      </w:pPr>
      <w:rPr>
        <w:rFonts w:ascii="Symbol" w:hAnsi="Symbol" w:hint="default"/>
      </w:rPr>
    </w:lvl>
    <w:lvl w:ilvl="7" w:tplc="04190003" w:tentative="1">
      <w:start w:val="1"/>
      <w:numFmt w:val="bullet"/>
      <w:lvlText w:val="o"/>
      <w:lvlJc w:val="left"/>
      <w:pPr>
        <w:tabs>
          <w:tab w:val="num" w:pos="6800"/>
        </w:tabs>
        <w:ind w:left="6800" w:hanging="360"/>
      </w:pPr>
      <w:rPr>
        <w:rFonts w:ascii="Courier New" w:hAnsi="Courier New" w:cs="Courier New" w:hint="default"/>
      </w:rPr>
    </w:lvl>
    <w:lvl w:ilvl="8" w:tplc="04190005" w:tentative="1">
      <w:start w:val="1"/>
      <w:numFmt w:val="bullet"/>
      <w:lvlText w:val=""/>
      <w:lvlJc w:val="left"/>
      <w:pPr>
        <w:tabs>
          <w:tab w:val="num" w:pos="7520"/>
        </w:tabs>
        <w:ind w:left="7520" w:hanging="360"/>
      </w:pPr>
      <w:rPr>
        <w:rFonts w:ascii="Wingdings" w:hAnsi="Wingdings" w:hint="default"/>
      </w:rPr>
    </w:lvl>
  </w:abstractNum>
  <w:abstractNum w:abstractNumId="18">
    <w:nsid w:val="445F2A65"/>
    <w:multiLevelType w:val="hybridMultilevel"/>
    <w:tmpl w:val="60CCFA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9102785"/>
    <w:multiLevelType w:val="multilevel"/>
    <w:tmpl w:val="ACC6A394"/>
    <w:lvl w:ilvl="0">
      <w:start w:val="2"/>
      <w:numFmt w:val="decimal"/>
      <w:lvlText w:val="%1"/>
      <w:lvlJc w:val="left"/>
      <w:pPr>
        <w:tabs>
          <w:tab w:val="num" w:pos="360"/>
        </w:tabs>
        <w:ind w:left="360" w:hanging="360"/>
      </w:pPr>
    </w:lvl>
    <w:lvl w:ilvl="1">
      <w:start w:val="4"/>
      <w:numFmt w:val="decimal"/>
      <w:lvlText w:val="%1.%2"/>
      <w:lvlJc w:val="left"/>
      <w:pPr>
        <w:tabs>
          <w:tab w:val="num" w:pos="960"/>
        </w:tabs>
        <w:ind w:left="960" w:hanging="360"/>
      </w:pPr>
    </w:lvl>
    <w:lvl w:ilvl="2">
      <w:start w:val="1"/>
      <w:numFmt w:val="decimal"/>
      <w:lvlText w:val="%1.%2.%3"/>
      <w:lvlJc w:val="left"/>
      <w:pPr>
        <w:tabs>
          <w:tab w:val="num" w:pos="1920"/>
        </w:tabs>
        <w:ind w:left="192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480"/>
        </w:tabs>
        <w:ind w:left="3480" w:hanging="1080"/>
      </w:pPr>
    </w:lvl>
    <w:lvl w:ilvl="5">
      <w:start w:val="1"/>
      <w:numFmt w:val="decimal"/>
      <w:lvlText w:val="%1.%2.%3.%4.%5.%6"/>
      <w:lvlJc w:val="left"/>
      <w:pPr>
        <w:tabs>
          <w:tab w:val="num" w:pos="4080"/>
        </w:tabs>
        <w:ind w:left="4080" w:hanging="1080"/>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640"/>
        </w:tabs>
        <w:ind w:left="5640" w:hanging="1440"/>
      </w:pPr>
    </w:lvl>
    <w:lvl w:ilvl="8">
      <w:start w:val="1"/>
      <w:numFmt w:val="decimal"/>
      <w:lvlText w:val="%1.%2.%3.%4.%5.%6.%7.%8.%9"/>
      <w:lvlJc w:val="left"/>
      <w:pPr>
        <w:tabs>
          <w:tab w:val="num" w:pos="6600"/>
        </w:tabs>
        <w:ind w:left="6600" w:hanging="1800"/>
      </w:pPr>
    </w:lvl>
  </w:abstractNum>
  <w:abstractNum w:abstractNumId="20">
    <w:nsid w:val="4FF479DA"/>
    <w:multiLevelType w:val="hybridMultilevel"/>
    <w:tmpl w:val="C882C600"/>
    <w:lvl w:ilvl="0" w:tplc="04190001">
      <w:start w:val="1"/>
      <w:numFmt w:val="bullet"/>
      <w:lvlText w:val=""/>
      <w:lvlJc w:val="left"/>
      <w:pPr>
        <w:tabs>
          <w:tab w:val="num" w:pos="1440"/>
        </w:tabs>
        <w:ind w:left="1440" w:hanging="360"/>
      </w:pPr>
      <w:rPr>
        <w:rFonts w:ascii="Symbol" w:hAnsi="Symbol" w:hint="default"/>
      </w:rPr>
    </w:lvl>
    <w:lvl w:ilvl="1" w:tplc="9252DEE6">
      <w:start w:val="1"/>
      <w:numFmt w:val="decimal"/>
      <w:lvlText w:val="%2."/>
      <w:lvlJc w:val="left"/>
      <w:pPr>
        <w:tabs>
          <w:tab w:val="num" w:pos="2160"/>
        </w:tabs>
        <w:ind w:left="2160" w:hanging="360"/>
      </w:pPr>
      <w:rPr>
        <w:rFonts w:hint="default"/>
        <w:b/>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542C620D"/>
    <w:multiLevelType w:val="hybridMultilevel"/>
    <w:tmpl w:val="AC0254F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566E147F"/>
    <w:multiLevelType w:val="hybridMultilevel"/>
    <w:tmpl w:val="8990CF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FA16330"/>
    <w:multiLevelType w:val="hybridMultilevel"/>
    <w:tmpl w:val="91AC1E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0531915"/>
    <w:multiLevelType w:val="hybridMultilevel"/>
    <w:tmpl w:val="14D8F8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09E5A58"/>
    <w:multiLevelType w:val="hybridMultilevel"/>
    <w:tmpl w:val="12C8F660"/>
    <w:lvl w:ilvl="0" w:tplc="04190001">
      <w:start w:val="1"/>
      <w:numFmt w:val="bullet"/>
      <w:lvlText w:val=""/>
      <w:lvlJc w:val="left"/>
      <w:pPr>
        <w:tabs>
          <w:tab w:val="num" w:pos="2340"/>
        </w:tabs>
        <w:ind w:left="2340" w:hanging="360"/>
      </w:pPr>
      <w:rPr>
        <w:rFonts w:ascii="Symbol" w:hAnsi="Symbol" w:hint="default"/>
      </w:rPr>
    </w:lvl>
    <w:lvl w:ilvl="1" w:tplc="04190003" w:tentative="1">
      <w:start w:val="1"/>
      <w:numFmt w:val="bullet"/>
      <w:lvlText w:val="o"/>
      <w:lvlJc w:val="left"/>
      <w:pPr>
        <w:tabs>
          <w:tab w:val="num" w:pos="3060"/>
        </w:tabs>
        <w:ind w:left="3060" w:hanging="360"/>
      </w:pPr>
      <w:rPr>
        <w:rFonts w:ascii="Courier New" w:hAnsi="Courier New" w:cs="Courier New" w:hint="default"/>
      </w:rPr>
    </w:lvl>
    <w:lvl w:ilvl="2" w:tplc="04190005" w:tentative="1">
      <w:start w:val="1"/>
      <w:numFmt w:val="bullet"/>
      <w:lvlText w:val=""/>
      <w:lvlJc w:val="left"/>
      <w:pPr>
        <w:tabs>
          <w:tab w:val="num" w:pos="3780"/>
        </w:tabs>
        <w:ind w:left="3780" w:hanging="360"/>
      </w:pPr>
      <w:rPr>
        <w:rFonts w:ascii="Wingdings" w:hAnsi="Wingdings" w:hint="default"/>
      </w:rPr>
    </w:lvl>
    <w:lvl w:ilvl="3" w:tplc="04190001" w:tentative="1">
      <w:start w:val="1"/>
      <w:numFmt w:val="bullet"/>
      <w:lvlText w:val=""/>
      <w:lvlJc w:val="left"/>
      <w:pPr>
        <w:tabs>
          <w:tab w:val="num" w:pos="4500"/>
        </w:tabs>
        <w:ind w:left="4500" w:hanging="360"/>
      </w:pPr>
      <w:rPr>
        <w:rFonts w:ascii="Symbol" w:hAnsi="Symbol" w:hint="default"/>
      </w:rPr>
    </w:lvl>
    <w:lvl w:ilvl="4" w:tplc="04190003" w:tentative="1">
      <w:start w:val="1"/>
      <w:numFmt w:val="bullet"/>
      <w:lvlText w:val="o"/>
      <w:lvlJc w:val="left"/>
      <w:pPr>
        <w:tabs>
          <w:tab w:val="num" w:pos="5220"/>
        </w:tabs>
        <w:ind w:left="5220" w:hanging="360"/>
      </w:pPr>
      <w:rPr>
        <w:rFonts w:ascii="Courier New" w:hAnsi="Courier New" w:cs="Courier New" w:hint="default"/>
      </w:rPr>
    </w:lvl>
    <w:lvl w:ilvl="5" w:tplc="04190005" w:tentative="1">
      <w:start w:val="1"/>
      <w:numFmt w:val="bullet"/>
      <w:lvlText w:val=""/>
      <w:lvlJc w:val="left"/>
      <w:pPr>
        <w:tabs>
          <w:tab w:val="num" w:pos="5940"/>
        </w:tabs>
        <w:ind w:left="5940" w:hanging="360"/>
      </w:pPr>
      <w:rPr>
        <w:rFonts w:ascii="Wingdings" w:hAnsi="Wingdings" w:hint="default"/>
      </w:rPr>
    </w:lvl>
    <w:lvl w:ilvl="6" w:tplc="04190001" w:tentative="1">
      <w:start w:val="1"/>
      <w:numFmt w:val="bullet"/>
      <w:lvlText w:val=""/>
      <w:lvlJc w:val="left"/>
      <w:pPr>
        <w:tabs>
          <w:tab w:val="num" w:pos="6660"/>
        </w:tabs>
        <w:ind w:left="6660" w:hanging="360"/>
      </w:pPr>
      <w:rPr>
        <w:rFonts w:ascii="Symbol" w:hAnsi="Symbol" w:hint="default"/>
      </w:rPr>
    </w:lvl>
    <w:lvl w:ilvl="7" w:tplc="04190003" w:tentative="1">
      <w:start w:val="1"/>
      <w:numFmt w:val="bullet"/>
      <w:lvlText w:val="o"/>
      <w:lvlJc w:val="left"/>
      <w:pPr>
        <w:tabs>
          <w:tab w:val="num" w:pos="7380"/>
        </w:tabs>
        <w:ind w:left="7380" w:hanging="360"/>
      </w:pPr>
      <w:rPr>
        <w:rFonts w:ascii="Courier New" w:hAnsi="Courier New" w:cs="Courier New" w:hint="default"/>
      </w:rPr>
    </w:lvl>
    <w:lvl w:ilvl="8" w:tplc="04190005" w:tentative="1">
      <w:start w:val="1"/>
      <w:numFmt w:val="bullet"/>
      <w:lvlText w:val=""/>
      <w:lvlJc w:val="left"/>
      <w:pPr>
        <w:tabs>
          <w:tab w:val="num" w:pos="8100"/>
        </w:tabs>
        <w:ind w:left="8100" w:hanging="360"/>
      </w:pPr>
      <w:rPr>
        <w:rFonts w:ascii="Wingdings" w:hAnsi="Wingdings" w:hint="default"/>
      </w:rPr>
    </w:lvl>
  </w:abstractNum>
  <w:abstractNum w:abstractNumId="26">
    <w:nsid w:val="631F56E0"/>
    <w:multiLevelType w:val="hybridMultilevel"/>
    <w:tmpl w:val="F5764C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57F0303"/>
    <w:multiLevelType w:val="hybridMultilevel"/>
    <w:tmpl w:val="8F3EE1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79F1BB4"/>
    <w:multiLevelType w:val="hybridMultilevel"/>
    <w:tmpl w:val="DC5EB3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7D764D9"/>
    <w:multiLevelType w:val="hybridMultilevel"/>
    <w:tmpl w:val="805AA30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68041BB7"/>
    <w:multiLevelType w:val="hybridMultilevel"/>
    <w:tmpl w:val="F014F0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88202C7"/>
    <w:multiLevelType w:val="hybridMultilevel"/>
    <w:tmpl w:val="975AD31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6B667447"/>
    <w:multiLevelType w:val="hybridMultilevel"/>
    <w:tmpl w:val="7CC4100C"/>
    <w:lvl w:ilvl="0" w:tplc="04190001">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2496"/>
        </w:tabs>
        <w:ind w:left="2496" w:hanging="360"/>
      </w:pPr>
      <w:rPr>
        <w:rFonts w:ascii="Courier New" w:hAnsi="Courier New" w:cs="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cs="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cs="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33">
    <w:nsid w:val="6DF81C38"/>
    <w:multiLevelType w:val="hybridMultilevel"/>
    <w:tmpl w:val="F6C486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B222D9C"/>
    <w:multiLevelType w:val="hybridMultilevel"/>
    <w:tmpl w:val="0D3898F4"/>
    <w:lvl w:ilvl="0" w:tplc="04190001">
      <w:start w:val="1"/>
      <w:numFmt w:val="bullet"/>
      <w:lvlText w:val=""/>
      <w:lvlJc w:val="left"/>
      <w:pPr>
        <w:tabs>
          <w:tab w:val="num" w:pos="1860"/>
        </w:tabs>
        <w:ind w:left="1860" w:hanging="360"/>
      </w:pPr>
      <w:rPr>
        <w:rFonts w:ascii="Symbol" w:hAnsi="Symbol" w:hint="default"/>
      </w:rPr>
    </w:lvl>
    <w:lvl w:ilvl="1" w:tplc="04190003" w:tentative="1">
      <w:start w:val="1"/>
      <w:numFmt w:val="bullet"/>
      <w:lvlText w:val="o"/>
      <w:lvlJc w:val="left"/>
      <w:pPr>
        <w:tabs>
          <w:tab w:val="num" w:pos="2580"/>
        </w:tabs>
        <w:ind w:left="2580" w:hanging="360"/>
      </w:pPr>
      <w:rPr>
        <w:rFonts w:ascii="Courier New" w:hAnsi="Courier New" w:cs="Courier New" w:hint="default"/>
      </w:rPr>
    </w:lvl>
    <w:lvl w:ilvl="2" w:tplc="04190005" w:tentative="1">
      <w:start w:val="1"/>
      <w:numFmt w:val="bullet"/>
      <w:lvlText w:val=""/>
      <w:lvlJc w:val="left"/>
      <w:pPr>
        <w:tabs>
          <w:tab w:val="num" w:pos="3300"/>
        </w:tabs>
        <w:ind w:left="3300" w:hanging="360"/>
      </w:pPr>
      <w:rPr>
        <w:rFonts w:ascii="Wingdings" w:hAnsi="Wingdings" w:hint="default"/>
      </w:rPr>
    </w:lvl>
    <w:lvl w:ilvl="3" w:tplc="04190001" w:tentative="1">
      <w:start w:val="1"/>
      <w:numFmt w:val="bullet"/>
      <w:lvlText w:val=""/>
      <w:lvlJc w:val="left"/>
      <w:pPr>
        <w:tabs>
          <w:tab w:val="num" w:pos="4020"/>
        </w:tabs>
        <w:ind w:left="4020" w:hanging="360"/>
      </w:pPr>
      <w:rPr>
        <w:rFonts w:ascii="Symbol" w:hAnsi="Symbol" w:hint="default"/>
      </w:rPr>
    </w:lvl>
    <w:lvl w:ilvl="4" w:tplc="04190003" w:tentative="1">
      <w:start w:val="1"/>
      <w:numFmt w:val="bullet"/>
      <w:lvlText w:val="o"/>
      <w:lvlJc w:val="left"/>
      <w:pPr>
        <w:tabs>
          <w:tab w:val="num" w:pos="4740"/>
        </w:tabs>
        <w:ind w:left="4740" w:hanging="360"/>
      </w:pPr>
      <w:rPr>
        <w:rFonts w:ascii="Courier New" w:hAnsi="Courier New" w:cs="Courier New" w:hint="default"/>
      </w:rPr>
    </w:lvl>
    <w:lvl w:ilvl="5" w:tplc="04190005" w:tentative="1">
      <w:start w:val="1"/>
      <w:numFmt w:val="bullet"/>
      <w:lvlText w:val=""/>
      <w:lvlJc w:val="left"/>
      <w:pPr>
        <w:tabs>
          <w:tab w:val="num" w:pos="5460"/>
        </w:tabs>
        <w:ind w:left="5460" w:hanging="360"/>
      </w:pPr>
      <w:rPr>
        <w:rFonts w:ascii="Wingdings" w:hAnsi="Wingdings" w:hint="default"/>
      </w:rPr>
    </w:lvl>
    <w:lvl w:ilvl="6" w:tplc="04190001" w:tentative="1">
      <w:start w:val="1"/>
      <w:numFmt w:val="bullet"/>
      <w:lvlText w:val=""/>
      <w:lvlJc w:val="left"/>
      <w:pPr>
        <w:tabs>
          <w:tab w:val="num" w:pos="6180"/>
        </w:tabs>
        <w:ind w:left="6180" w:hanging="360"/>
      </w:pPr>
      <w:rPr>
        <w:rFonts w:ascii="Symbol" w:hAnsi="Symbol" w:hint="default"/>
      </w:rPr>
    </w:lvl>
    <w:lvl w:ilvl="7" w:tplc="04190003" w:tentative="1">
      <w:start w:val="1"/>
      <w:numFmt w:val="bullet"/>
      <w:lvlText w:val="o"/>
      <w:lvlJc w:val="left"/>
      <w:pPr>
        <w:tabs>
          <w:tab w:val="num" w:pos="6900"/>
        </w:tabs>
        <w:ind w:left="6900" w:hanging="360"/>
      </w:pPr>
      <w:rPr>
        <w:rFonts w:ascii="Courier New" w:hAnsi="Courier New" w:cs="Courier New" w:hint="default"/>
      </w:rPr>
    </w:lvl>
    <w:lvl w:ilvl="8" w:tplc="04190005" w:tentative="1">
      <w:start w:val="1"/>
      <w:numFmt w:val="bullet"/>
      <w:lvlText w:val=""/>
      <w:lvlJc w:val="left"/>
      <w:pPr>
        <w:tabs>
          <w:tab w:val="num" w:pos="7620"/>
        </w:tabs>
        <w:ind w:left="7620" w:hanging="360"/>
      </w:pPr>
      <w:rPr>
        <w:rFonts w:ascii="Wingdings" w:hAnsi="Wingdings" w:hint="default"/>
      </w:rPr>
    </w:lvl>
  </w:abstractNum>
  <w:num w:numId="1">
    <w:abstractNumId w:val="15"/>
  </w:num>
  <w:num w:numId="2">
    <w:abstractNumId w:val="2"/>
  </w:num>
  <w:num w:numId="3">
    <w:abstractNumId w:val="20"/>
  </w:num>
  <w:num w:numId="4">
    <w:abstractNumId w:val="25"/>
  </w:num>
  <w:num w:numId="5">
    <w:abstractNumId w:val="32"/>
  </w:num>
  <w:num w:numId="6">
    <w:abstractNumId w:val="17"/>
  </w:num>
  <w:num w:numId="7">
    <w:abstractNumId w:val="34"/>
  </w:num>
  <w:num w:numId="8">
    <w:abstractNumId w:val="16"/>
  </w:num>
  <w:num w:numId="9">
    <w:abstractNumId w:val="3"/>
  </w:num>
  <w:num w:numId="10">
    <w:abstractNumId w:val="6"/>
  </w:num>
  <w:num w:numId="11">
    <w:abstractNumId w:val="13"/>
  </w:num>
  <w:num w:numId="12">
    <w:abstractNumId w:val="4"/>
  </w:num>
  <w:num w:numId="13">
    <w:abstractNumId w:val="8"/>
  </w:num>
  <w:num w:numId="14">
    <w:abstractNumId w:val="30"/>
  </w:num>
  <w:num w:numId="15">
    <w:abstractNumId w:val="22"/>
  </w:num>
  <w:num w:numId="16">
    <w:abstractNumId w:val="33"/>
  </w:num>
  <w:num w:numId="17">
    <w:abstractNumId w:val="23"/>
  </w:num>
  <w:num w:numId="18">
    <w:abstractNumId w:val="9"/>
  </w:num>
  <w:num w:numId="19">
    <w:abstractNumId w:val="18"/>
  </w:num>
  <w:num w:numId="20">
    <w:abstractNumId w:val="26"/>
  </w:num>
  <w:num w:numId="21">
    <w:abstractNumId w:val="5"/>
  </w:num>
  <w:num w:numId="22">
    <w:abstractNumId w:val="7"/>
  </w:num>
  <w:num w:numId="23">
    <w:abstractNumId w:val="14"/>
  </w:num>
  <w:num w:numId="24">
    <w:abstractNumId w:val="28"/>
  </w:num>
  <w:num w:numId="25">
    <w:abstractNumId w:val="11"/>
  </w:num>
  <w:num w:numId="26">
    <w:abstractNumId w:val="10"/>
  </w:num>
  <w:num w:numId="27">
    <w:abstractNumId w:val="0"/>
  </w:num>
  <w:num w:numId="28">
    <w:abstractNumId w:val="12"/>
  </w:num>
  <w:num w:numId="29">
    <w:abstractNumId w:val="27"/>
  </w:num>
  <w:num w:numId="30">
    <w:abstractNumId w:val="31"/>
  </w:num>
  <w:num w:numId="31">
    <w:abstractNumId w:val="21"/>
  </w:num>
  <w:num w:numId="32">
    <w:abstractNumId w:val="29"/>
  </w:num>
  <w:num w:numId="33">
    <w:abstractNumId w:val="24"/>
  </w:num>
  <w:num w:numId="34">
    <w:abstractNumId w:val="19"/>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00778"/>
    <w:rsid w:val="00011D42"/>
    <w:rsid w:val="0002186D"/>
    <w:rsid w:val="0003279B"/>
    <w:rsid w:val="00035830"/>
    <w:rsid w:val="00047BF2"/>
    <w:rsid w:val="0005795E"/>
    <w:rsid w:val="0009183D"/>
    <w:rsid w:val="00091A6E"/>
    <w:rsid w:val="000A25E7"/>
    <w:rsid w:val="000B1FEB"/>
    <w:rsid w:val="000D0F83"/>
    <w:rsid w:val="000D1E3E"/>
    <w:rsid w:val="000D1F33"/>
    <w:rsid w:val="000D5F97"/>
    <w:rsid w:val="000E4912"/>
    <w:rsid w:val="000F3514"/>
    <w:rsid w:val="00100778"/>
    <w:rsid w:val="00125C6E"/>
    <w:rsid w:val="001261B4"/>
    <w:rsid w:val="00133043"/>
    <w:rsid w:val="00150177"/>
    <w:rsid w:val="00152D3E"/>
    <w:rsid w:val="00153A7D"/>
    <w:rsid w:val="00153AAC"/>
    <w:rsid w:val="00161FD9"/>
    <w:rsid w:val="001834CC"/>
    <w:rsid w:val="00184422"/>
    <w:rsid w:val="001A666B"/>
    <w:rsid w:val="001B65C6"/>
    <w:rsid w:val="001C26E4"/>
    <w:rsid w:val="001D6800"/>
    <w:rsid w:val="001F081D"/>
    <w:rsid w:val="001F5085"/>
    <w:rsid w:val="00235CEB"/>
    <w:rsid w:val="00240C5B"/>
    <w:rsid w:val="002612CC"/>
    <w:rsid w:val="0028139B"/>
    <w:rsid w:val="00295FDC"/>
    <w:rsid w:val="002C4E4C"/>
    <w:rsid w:val="002D3F88"/>
    <w:rsid w:val="002E1633"/>
    <w:rsid w:val="002E4D86"/>
    <w:rsid w:val="002E682B"/>
    <w:rsid w:val="002F2AF0"/>
    <w:rsid w:val="00334BBB"/>
    <w:rsid w:val="00341593"/>
    <w:rsid w:val="00347409"/>
    <w:rsid w:val="003570E2"/>
    <w:rsid w:val="00363209"/>
    <w:rsid w:val="00367DDD"/>
    <w:rsid w:val="00380AA3"/>
    <w:rsid w:val="003A1873"/>
    <w:rsid w:val="00400B0F"/>
    <w:rsid w:val="00410884"/>
    <w:rsid w:val="00411DBD"/>
    <w:rsid w:val="0041509B"/>
    <w:rsid w:val="004171B7"/>
    <w:rsid w:val="00454198"/>
    <w:rsid w:val="004824A0"/>
    <w:rsid w:val="00494D4B"/>
    <w:rsid w:val="004A0810"/>
    <w:rsid w:val="004B0F60"/>
    <w:rsid w:val="004C0338"/>
    <w:rsid w:val="004C1B41"/>
    <w:rsid w:val="004D30A1"/>
    <w:rsid w:val="004F5F8C"/>
    <w:rsid w:val="0050033E"/>
    <w:rsid w:val="00505671"/>
    <w:rsid w:val="00510C4C"/>
    <w:rsid w:val="00513B66"/>
    <w:rsid w:val="005167F9"/>
    <w:rsid w:val="00552347"/>
    <w:rsid w:val="005578C0"/>
    <w:rsid w:val="005626F6"/>
    <w:rsid w:val="00572EB5"/>
    <w:rsid w:val="0057384A"/>
    <w:rsid w:val="005760DD"/>
    <w:rsid w:val="005829B7"/>
    <w:rsid w:val="005A082E"/>
    <w:rsid w:val="005A232D"/>
    <w:rsid w:val="005A3FED"/>
    <w:rsid w:val="005B5D0C"/>
    <w:rsid w:val="005B73C1"/>
    <w:rsid w:val="005C6309"/>
    <w:rsid w:val="005E4904"/>
    <w:rsid w:val="005F435C"/>
    <w:rsid w:val="006118B1"/>
    <w:rsid w:val="006130F6"/>
    <w:rsid w:val="00633C4F"/>
    <w:rsid w:val="006427AD"/>
    <w:rsid w:val="00644BE7"/>
    <w:rsid w:val="00647183"/>
    <w:rsid w:val="0065450E"/>
    <w:rsid w:val="00662D35"/>
    <w:rsid w:val="00666BC4"/>
    <w:rsid w:val="0067231C"/>
    <w:rsid w:val="00674943"/>
    <w:rsid w:val="0068047F"/>
    <w:rsid w:val="006A34CA"/>
    <w:rsid w:val="006B56C0"/>
    <w:rsid w:val="006B5D58"/>
    <w:rsid w:val="006C058E"/>
    <w:rsid w:val="006C6E00"/>
    <w:rsid w:val="006F0505"/>
    <w:rsid w:val="006F1ED8"/>
    <w:rsid w:val="006F2D88"/>
    <w:rsid w:val="00704090"/>
    <w:rsid w:val="00735D99"/>
    <w:rsid w:val="007461B3"/>
    <w:rsid w:val="00792B09"/>
    <w:rsid w:val="007A047B"/>
    <w:rsid w:val="007B0B6A"/>
    <w:rsid w:val="007D30B1"/>
    <w:rsid w:val="007D4FBE"/>
    <w:rsid w:val="007D67D7"/>
    <w:rsid w:val="007F4655"/>
    <w:rsid w:val="0080377D"/>
    <w:rsid w:val="008059D3"/>
    <w:rsid w:val="0081107F"/>
    <w:rsid w:val="008137D9"/>
    <w:rsid w:val="00817B04"/>
    <w:rsid w:val="008250FC"/>
    <w:rsid w:val="00857799"/>
    <w:rsid w:val="00862A93"/>
    <w:rsid w:val="00863FE6"/>
    <w:rsid w:val="00866D39"/>
    <w:rsid w:val="00883C95"/>
    <w:rsid w:val="0089594B"/>
    <w:rsid w:val="00896140"/>
    <w:rsid w:val="008A29DA"/>
    <w:rsid w:val="008D6F99"/>
    <w:rsid w:val="008E665A"/>
    <w:rsid w:val="009122B5"/>
    <w:rsid w:val="009139E5"/>
    <w:rsid w:val="0092010C"/>
    <w:rsid w:val="00927069"/>
    <w:rsid w:val="00930145"/>
    <w:rsid w:val="00943E5A"/>
    <w:rsid w:val="00955434"/>
    <w:rsid w:val="00956E74"/>
    <w:rsid w:val="0097112A"/>
    <w:rsid w:val="00975DB8"/>
    <w:rsid w:val="00984FE0"/>
    <w:rsid w:val="00987B1E"/>
    <w:rsid w:val="009A41FF"/>
    <w:rsid w:val="009A7EBA"/>
    <w:rsid w:val="009C18EC"/>
    <w:rsid w:val="009E1E03"/>
    <w:rsid w:val="009E25CD"/>
    <w:rsid w:val="009E5F8F"/>
    <w:rsid w:val="009F0525"/>
    <w:rsid w:val="009F65C3"/>
    <w:rsid w:val="00A02AE4"/>
    <w:rsid w:val="00A067E4"/>
    <w:rsid w:val="00A11FCD"/>
    <w:rsid w:val="00A42A70"/>
    <w:rsid w:val="00A57317"/>
    <w:rsid w:val="00A718E2"/>
    <w:rsid w:val="00AD4F8C"/>
    <w:rsid w:val="00B350A9"/>
    <w:rsid w:val="00B3586E"/>
    <w:rsid w:val="00B762BA"/>
    <w:rsid w:val="00B77FB1"/>
    <w:rsid w:val="00B835A3"/>
    <w:rsid w:val="00BB555A"/>
    <w:rsid w:val="00BE082F"/>
    <w:rsid w:val="00C01B5F"/>
    <w:rsid w:val="00C056F8"/>
    <w:rsid w:val="00C10140"/>
    <w:rsid w:val="00C12001"/>
    <w:rsid w:val="00C228EB"/>
    <w:rsid w:val="00C35D2D"/>
    <w:rsid w:val="00C5502A"/>
    <w:rsid w:val="00C55960"/>
    <w:rsid w:val="00C87A56"/>
    <w:rsid w:val="00C9238D"/>
    <w:rsid w:val="00CB3B98"/>
    <w:rsid w:val="00CC4625"/>
    <w:rsid w:val="00CD6A7D"/>
    <w:rsid w:val="00CD719F"/>
    <w:rsid w:val="00D033BA"/>
    <w:rsid w:val="00D07E7C"/>
    <w:rsid w:val="00D24BCC"/>
    <w:rsid w:val="00D51289"/>
    <w:rsid w:val="00D529BA"/>
    <w:rsid w:val="00D5624C"/>
    <w:rsid w:val="00D73E6B"/>
    <w:rsid w:val="00D82222"/>
    <w:rsid w:val="00D94529"/>
    <w:rsid w:val="00DA479E"/>
    <w:rsid w:val="00DA49FE"/>
    <w:rsid w:val="00DC4728"/>
    <w:rsid w:val="00DD45AE"/>
    <w:rsid w:val="00DE06A9"/>
    <w:rsid w:val="00DF3AF9"/>
    <w:rsid w:val="00DF585B"/>
    <w:rsid w:val="00E03D22"/>
    <w:rsid w:val="00E07860"/>
    <w:rsid w:val="00E1756A"/>
    <w:rsid w:val="00E42A08"/>
    <w:rsid w:val="00E51661"/>
    <w:rsid w:val="00E532F4"/>
    <w:rsid w:val="00E61076"/>
    <w:rsid w:val="00E615F0"/>
    <w:rsid w:val="00E809EB"/>
    <w:rsid w:val="00E864C8"/>
    <w:rsid w:val="00E90D39"/>
    <w:rsid w:val="00EA2AFA"/>
    <w:rsid w:val="00ED0295"/>
    <w:rsid w:val="00F0074D"/>
    <w:rsid w:val="00F021F3"/>
    <w:rsid w:val="00F06E9E"/>
    <w:rsid w:val="00F17F76"/>
    <w:rsid w:val="00F44466"/>
    <w:rsid w:val="00F45366"/>
    <w:rsid w:val="00F62EBD"/>
    <w:rsid w:val="00F82CBC"/>
    <w:rsid w:val="00F87348"/>
    <w:rsid w:val="00F91F5D"/>
    <w:rsid w:val="00FA34A7"/>
    <w:rsid w:val="00FA7DB5"/>
    <w:rsid w:val="00FC1DD4"/>
    <w:rsid w:val="00FC4AFD"/>
    <w:rsid w:val="00FD48FF"/>
    <w:rsid w:val="00FE6B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autoRedefine/>
    <w:qFormat/>
    <w:rsid w:val="00D24BCC"/>
    <w:pPr>
      <w:keepNext/>
      <w:spacing w:after="60"/>
      <w:ind w:right="-1"/>
      <w:jc w:val="both"/>
      <w:outlineLvl w:val="0"/>
    </w:pPr>
    <w:rPr>
      <w:rFonts w:eastAsia="Calibri"/>
      <w:b/>
      <w:bCs/>
      <w:kern w:val="32"/>
      <w:szCs w:val="32"/>
    </w:rPr>
  </w:style>
  <w:style w:type="paragraph" w:styleId="4">
    <w:name w:val="heading 4"/>
    <w:basedOn w:val="a"/>
    <w:next w:val="a"/>
    <w:qFormat/>
    <w:rsid w:val="00C01B5F"/>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68047F"/>
    <w:pPr>
      <w:tabs>
        <w:tab w:val="center" w:pos="4677"/>
        <w:tab w:val="right" w:pos="9355"/>
      </w:tabs>
    </w:pPr>
  </w:style>
  <w:style w:type="character" w:styleId="a4">
    <w:name w:val="page number"/>
    <w:basedOn w:val="a0"/>
    <w:rsid w:val="0068047F"/>
  </w:style>
  <w:style w:type="character" w:styleId="a5">
    <w:name w:val="annotation reference"/>
    <w:basedOn w:val="a0"/>
    <w:semiHidden/>
    <w:rsid w:val="00510C4C"/>
    <w:rPr>
      <w:sz w:val="16"/>
      <w:szCs w:val="16"/>
    </w:rPr>
  </w:style>
  <w:style w:type="paragraph" w:styleId="a6">
    <w:name w:val="annotation text"/>
    <w:basedOn w:val="a"/>
    <w:semiHidden/>
    <w:rsid w:val="00510C4C"/>
    <w:rPr>
      <w:sz w:val="20"/>
      <w:szCs w:val="20"/>
    </w:rPr>
  </w:style>
  <w:style w:type="paragraph" w:styleId="a7">
    <w:name w:val="annotation subject"/>
    <w:basedOn w:val="a6"/>
    <w:next w:val="a6"/>
    <w:semiHidden/>
    <w:rsid w:val="00510C4C"/>
    <w:rPr>
      <w:b/>
      <w:bCs/>
    </w:rPr>
  </w:style>
  <w:style w:type="paragraph" w:styleId="a8">
    <w:name w:val="Balloon Text"/>
    <w:basedOn w:val="a"/>
    <w:semiHidden/>
    <w:rsid w:val="00510C4C"/>
    <w:rPr>
      <w:rFonts w:ascii="Tahoma" w:hAnsi="Tahoma" w:cs="Tahoma"/>
      <w:sz w:val="16"/>
      <w:szCs w:val="16"/>
    </w:rPr>
  </w:style>
  <w:style w:type="paragraph" w:customStyle="1" w:styleId="ConsPlusNormal">
    <w:name w:val="ConsPlusNormal"/>
    <w:rsid w:val="00C5502A"/>
    <w:pPr>
      <w:autoSpaceDE w:val="0"/>
      <w:autoSpaceDN w:val="0"/>
      <w:adjustRightInd w:val="0"/>
      <w:ind w:firstLine="720"/>
    </w:pPr>
    <w:rPr>
      <w:rFonts w:ascii="Arial" w:hAnsi="Arial" w:cs="Arial"/>
    </w:rPr>
  </w:style>
  <w:style w:type="paragraph" w:styleId="3">
    <w:name w:val="Body Text 3"/>
    <w:basedOn w:val="a"/>
    <w:link w:val="30"/>
    <w:rsid w:val="00C5502A"/>
    <w:pPr>
      <w:spacing w:after="120"/>
    </w:pPr>
    <w:rPr>
      <w:sz w:val="16"/>
      <w:szCs w:val="16"/>
    </w:rPr>
  </w:style>
  <w:style w:type="character" w:customStyle="1" w:styleId="30">
    <w:name w:val="Основной текст 3 Знак"/>
    <w:basedOn w:val="a0"/>
    <w:link w:val="3"/>
    <w:rsid w:val="00C5502A"/>
    <w:rPr>
      <w:sz w:val="16"/>
      <w:szCs w:val="16"/>
      <w:lang w:val="ru-RU" w:eastAsia="ru-RU" w:bidi="ar-SA"/>
    </w:rPr>
  </w:style>
  <w:style w:type="paragraph" w:styleId="a9">
    <w:name w:val="Body Text"/>
    <w:basedOn w:val="a"/>
    <w:rsid w:val="00C5502A"/>
    <w:pPr>
      <w:spacing w:after="120"/>
    </w:pPr>
    <w:rPr>
      <w:sz w:val="28"/>
      <w:szCs w:val="20"/>
    </w:rPr>
  </w:style>
  <w:style w:type="paragraph" w:styleId="2">
    <w:name w:val="Body Text 2"/>
    <w:basedOn w:val="a"/>
    <w:link w:val="20"/>
    <w:rsid w:val="00C5502A"/>
    <w:pPr>
      <w:spacing w:after="120" w:line="480" w:lineRule="auto"/>
    </w:pPr>
    <w:rPr>
      <w:sz w:val="20"/>
      <w:szCs w:val="20"/>
    </w:rPr>
  </w:style>
  <w:style w:type="character" w:customStyle="1" w:styleId="20">
    <w:name w:val="Основной текст 2 Знак"/>
    <w:basedOn w:val="a0"/>
    <w:link w:val="2"/>
    <w:rsid w:val="00C5502A"/>
    <w:rPr>
      <w:lang w:val="ru-RU" w:eastAsia="ru-RU" w:bidi="ar-SA"/>
    </w:rPr>
  </w:style>
  <w:style w:type="paragraph" w:customStyle="1" w:styleId="ConsNonformat">
    <w:name w:val="ConsNonformat"/>
    <w:rsid w:val="00C5502A"/>
    <w:pPr>
      <w:widowControl w:val="0"/>
      <w:autoSpaceDE w:val="0"/>
      <w:autoSpaceDN w:val="0"/>
      <w:adjustRightInd w:val="0"/>
      <w:ind w:right="19772"/>
    </w:pPr>
    <w:rPr>
      <w:rFonts w:ascii="Courier New" w:hAnsi="Courier New" w:cs="Courier New"/>
    </w:rPr>
  </w:style>
  <w:style w:type="character" w:customStyle="1" w:styleId="10">
    <w:name w:val="Заголовок 1 Знак"/>
    <w:basedOn w:val="a0"/>
    <w:link w:val="1"/>
    <w:locked/>
    <w:rsid w:val="00D24BCC"/>
    <w:rPr>
      <w:rFonts w:eastAsia="Calibri"/>
      <w:b/>
      <w:bCs/>
      <w:kern w:val="32"/>
      <w:sz w:val="24"/>
      <w:szCs w:val="32"/>
      <w:lang w:val="ru-RU" w:eastAsia="ru-RU" w:bidi="ar-SA"/>
    </w:rPr>
  </w:style>
  <w:style w:type="paragraph" w:styleId="aa">
    <w:name w:val="Title"/>
    <w:basedOn w:val="a"/>
    <w:link w:val="ab"/>
    <w:qFormat/>
    <w:rsid w:val="00D24BCC"/>
    <w:pPr>
      <w:spacing w:before="240" w:after="60"/>
      <w:jc w:val="center"/>
      <w:outlineLvl w:val="0"/>
    </w:pPr>
    <w:rPr>
      <w:rFonts w:ascii="Arial" w:eastAsia="Calibri" w:hAnsi="Arial" w:cs="Arial"/>
      <w:b/>
      <w:bCs/>
      <w:kern w:val="28"/>
      <w:sz w:val="32"/>
      <w:szCs w:val="32"/>
    </w:rPr>
  </w:style>
  <w:style w:type="character" w:customStyle="1" w:styleId="ab">
    <w:name w:val="Название Знак"/>
    <w:basedOn w:val="a0"/>
    <w:link w:val="aa"/>
    <w:locked/>
    <w:rsid w:val="00D24BCC"/>
    <w:rPr>
      <w:rFonts w:ascii="Arial" w:eastAsia="Calibri" w:hAnsi="Arial" w:cs="Arial"/>
      <w:b/>
      <w:bCs/>
      <w:kern w:val="28"/>
      <w:sz w:val="32"/>
      <w:szCs w:val="32"/>
      <w:lang w:val="ru-RU" w:eastAsia="ru-RU" w:bidi="ar-SA"/>
    </w:rPr>
  </w:style>
  <w:style w:type="character" w:customStyle="1" w:styleId="ac">
    <w:name w:val="Основной текст с отступом Знак"/>
    <w:basedOn w:val="a0"/>
    <w:link w:val="ad"/>
    <w:locked/>
    <w:rsid w:val="00C01B5F"/>
    <w:rPr>
      <w:sz w:val="24"/>
      <w:szCs w:val="24"/>
      <w:lang w:val="ru-RU" w:eastAsia="ru-RU" w:bidi="ar-SA"/>
    </w:rPr>
  </w:style>
  <w:style w:type="paragraph" w:styleId="ad">
    <w:name w:val="Body Text Indent"/>
    <w:basedOn w:val="a"/>
    <w:link w:val="ac"/>
    <w:rsid w:val="00C01B5F"/>
    <w:pPr>
      <w:spacing w:after="120"/>
      <w:ind w:left="283"/>
    </w:pPr>
  </w:style>
  <w:style w:type="paragraph" w:customStyle="1" w:styleId="ConsPlusNonformat">
    <w:name w:val="ConsPlusNonformat"/>
    <w:rsid w:val="00C01B5F"/>
    <w:pPr>
      <w:widowControl w:val="0"/>
      <w:autoSpaceDE w:val="0"/>
      <w:autoSpaceDN w:val="0"/>
      <w:adjustRightInd w:val="0"/>
    </w:pPr>
    <w:rPr>
      <w:rFonts w:ascii="Courier New" w:hAnsi="Courier New" w:cs="Courier New"/>
    </w:rPr>
  </w:style>
  <w:style w:type="character" w:customStyle="1" w:styleId="21">
    <w:name w:val="Основной текст (2)_"/>
    <w:basedOn w:val="a0"/>
    <w:link w:val="22"/>
    <w:locked/>
    <w:rsid w:val="008137D9"/>
    <w:rPr>
      <w:sz w:val="26"/>
      <w:szCs w:val="26"/>
      <w:lang w:bidi="ar-SA"/>
    </w:rPr>
  </w:style>
  <w:style w:type="paragraph" w:customStyle="1" w:styleId="22">
    <w:name w:val="Основной текст (2)"/>
    <w:basedOn w:val="a"/>
    <w:link w:val="21"/>
    <w:rsid w:val="008137D9"/>
    <w:pPr>
      <w:widowControl w:val="0"/>
      <w:shd w:val="clear" w:color="auto" w:fill="FFFFFF"/>
      <w:spacing w:after="360" w:line="240" w:lineRule="atLeast"/>
      <w:jc w:val="right"/>
    </w:pPr>
    <w:rPr>
      <w:sz w:val="26"/>
      <w:szCs w:val="26"/>
      <w:lang w:val="ru-RU" w:eastAsia="ru-RU"/>
    </w:rPr>
  </w:style>
  <w:style w:type="paragraph" w:customStyle="1" w:styleId="ConsPlusTitle">
    <w:name w:val="ConsPlusTitle"/>
    <w:rsid w:val="0041509B"/>
    <w:pPr>
      <w:widowControl w:val="0"/>
      <w:autoSpaceDE w:val="0"/>
      <w:autoSpaceDN w:val="0"/>
    </w:pPr>
    <w:rPr>
      <w:rFonts w:ascii="Calibri" w:eastAsia="Calibri" w:hAnsi="Calibri" w:cs="Calibri"/>
      <w:b/>
      <w:sz w:val="22"/>
    </w:rPr>
  </w:style>
  <w:style w:type="paragraph" w:styleId="ae">
    <w:name w:val="Normal (Web)"/>
    <w:basedOn w:val="a"/>
    <w:unhideWhenUsed/>
    <w:rsid w:val="0041509B"/>
    <w:pPr>
      <w:spacing w:before="100" w:beforeAutospacing="1" w:after="136"/>
    </w:pPr>
  </w:style>
</w:styles>
</file>

<file path=word/webSettings.xml><?xml version="1.0" encoding="utf-8"?>
<w:webSettings xmlns:r="http://schemas.openxmlformats.org/officeDocument/2006/relationships" xmlns:w="http://schemas.openxmlformats.org/wordprocessingml/2006/main">
  <w:divs>
    <w:div w:id="466893166">
      <w:bodyDiv w:val="1"/>
      <w:marLeft w:val="0"/>
      <w:marRight w:val="0"/>
      <w:marTop w:val="0"/>
      <w:marBottom w:val="0"/>
      <w:divBdr>
        <w:top w:val="none" w:sz="0" w:space="0" w:color="auto"/>
        <w:left w:val="none" w:sz="0" w:space="0" w:color="auto"/>
        <w:bottom w:val="none" w:sz="0" w:space="0" w:color="auto"/>
        <w:right w:val="none" w:sz="0" w:space="0" w:color="auto"/>
      </w:divBdr>
    </w:div>
    <w:div w:id="821121632">
      <w:bodyDiv w:val="1"/>
      <w:marLeft w:val="0"/>
      <w:marRight w:val="0"/>
      <w:marTop w:val="0"/>
      <w:marBottom w:val="0"/>
      <w:divBdr>
        <w:top w:val="none" w:sz="0" w:space="0" w:color="auto"/>
        <w:left w:val="none" w:sz="0" w:space="0" w:color="auto"/>
        <w:bottom w:val="none" w:sz="0" w:space="0" w:color="auto"/>
        <w:right w:val="none" w:sz="0" w:space="0" w:color="auto"/>
      </w:divBdr>
    </w:div>
    <w:div w:id="165164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tanzibey.ru/UserFiles/Image/foto-sayta/gazeta-logo-d.p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4714</Characters>
  <Application>Microsoft Office Word</Application>
  <DocSecurity>0</DocSecurity>
  <Lines>39</Lines>
  <Paragraphs>11</Paragraphs>
  <ScaleCrop>false</ScaleCrop>
  <Company/>
  <LinksUpToDate>false</LinksUpToDate>
  <CharactersWithSpaces>5530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2022-09-06T06:27:00Z</cp:lastPrinted>
  <dcterms:created xsi:type="dcterms:W3CDTF">2022-09-06T06:28:00Z</dcterms:created>
  <dcterms:modified xsi:type="dcterms:W3CDTF">2022-09-06T06:28:00Z</dcterms:modified>
</cp:coreProperties>
</file>