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0A" w:rsidRDefault="00720D0A" w:rsidP="00720D0A">
      <w:pPr>
        <w:jc w:val="center"/>
        <w:rPr>
          <w:b/>
          <w:sz w:val="28"/>
          <w:szCs w:val="28"/>
        </w:rPr>
      </w:pPr>
      <w:r>
        <w:rPr>
          <w:b/>
          <w:sz w:val="28"/>
          <w:szCs w:val="28"/>
        </w:rPr>
        <w:t>КРАСНОЯРСКИЙ  КРАЙ</w:t>
      </w:r>
    </w:p>
    <w:p w:rsidR="00720D0A" w:rsidRDefault="00720D0A" w:rsidP="00720D0A">
      <w:pPr>
        <w:jc w:val="center"/>
        <w:rPr>
          <w:b/>
          <w:sz w:val="28"/>
          <w:szCs w:val="28"/>
        </w:rPr>
      </w:pPr>
    </w:p>
    <w:p w:rsidR="00720D0A" w:rsidRDefault="00720D0A" w:rsidP="00720D0A">
      <w:pPr>
        <w:jc w:val="center"/>
        <w:rPr>
          <w:b/>
          <w:sz w:val="28"/>
          <w:szCs w:val="28"/>
        </w:rPr>
      </w:pPr>
      <w:r>
        <w:rPr>
          <w:b/>
          <w:sz w:val="28"/>
          <w:szCs w:val="28"/>
        </w:rPr>
        <w:t xml:space="preserve"> ЕРМАКОВСКИЙ  РАЙОН</w:t>
      </w:r>
    </w:p>
    <w:p w:rsidR="00720D0A" w:rsidRDefault="00720D0A" w:rsidP="00720D0A">
      <w:pPr>
        <w:jc w:val="center"/>
        <w:rPr>
          <w:b/>
          <w:sz w:val="28"/>
          <w:szCs w:val="28"/>
        </w:rPr>
      </w:pPr>
    </w:p>
    <w:p w:rsidR="00720D0A" w:rsidRDefault="00720D0A" w:rsidP="00720D0A">
      <w:pPr>
        <w:jc w:val="center"/>
        <w:rPr>
          <w:b/>
          <w:sz w:val="28"/>
          <w:szCs w:val="28"/>
        </w:rPr>
      </w:pPr>
      <w:r>
        <w:rPr>
          <w:b/>
          <w:sz w:val="28"/>
          <w:szCs w:val="28"/>
        </w:rPr>
        <w:t>ТАНЗЫБЕЙСКИЙ  СЕЛЬСКИЙ  СОВЕТ  ДЕПУТАТОВ</w:t>
      </w:r>
    </w:p>
    <w:p w:rsidR="00720D0A" w:rsidRDefault="00720D0A" w:rsidP="00720D0A">
      <w:pPr>
        <w:rPr>
          <w:b/>
          <w:sz w:val="28"/>
          <w:szCs w:val="28"/>
        </w:rPr>
      </w:pPr>
    </w:p>
    <w:p w:rsidR="00720D0A" w:rsidRDefault="00720D0A" w:rsidP="00720D0A">
      <w:pPr>
        <w:jc w:val="center"/>
        <w:rPr>
          <w:b/>
          <w:sz w:val="28"/>
          <w:szCs w:val="28"/>
        </w:rPr>
      </w:pPr>
      <w:r>
        <w:rPr>
          <w:b/>
          <w:sz w:val="28"/>
          <w:szCs w:val="28"/>
        </w:rPr>
        <w:t xml:space="preserve">  Р Е Ш Е Н И Е</w:t>
      </w:r>
    </w:p>
    <w:p w:rsidR="00720D0A" w:rsidRDefault="00720D0A" w:rsidP="00720D0A">
      <w:pPr>
        <w:jc w:val="center"/>
        <w:rPr>
          <w:b/>
          <w:sz w:val="28"/>
          <w:szCs w:val="28"/>
        </w:rPr>
      </w:pPr>
    </w:p>
    <w:p w:rsidR="00720D0A" w:rsidRDefault="00D61EE4" w:rsidP="00720D0A">
      <w:pPr>
        <w:rPr>
          <w:b/>
          <w:sz w:val="28"/>
          <w:szCs w:val="28"/>
        </w:rPr>
      </w:pPr>
      <w:r>
        <w:rPr>
          <w:b/>
          <w:sz w:val="28"/>
          <w:szCs w:val="28"/>
        </w:rPr>
        <w:t xml:space="preserve">18 октября </w:t>
      </w:r>
      <w:r w:rsidR="00503BBF">
        <w:rPr>
          <w:b/>
          <w:sz w:val="28"/>
          <w:szCs w:val="28"/>
        </w:rPr>
        <w:t xml:space="preserve">2010 года                    </w:t>
      </w:r>
      <w:r w:rsidR="00720D0A">
        <w:rPr>
          <w:b/>
          <w:sz w:val="28"/>
          <w:szCs w:val="28"/>
        </w:rPr>
        <w:t xml:space="preserve">п.Танзыбей    </w:t>
      </w:r>
      <w:r>
        <w:rPr>
          <w:b/>
          <w:sz w:val="28"/>
          <w:szCs w:val="28"/>
        </w:rPr>
        <w:t xml:space="preserve">                       </w:t>
      </w:r>
      <w:r w:rsidR="00503BBF">
        <w:rPr>
          <w:b/>
          <w:sz w:val="28"/>
          <w:szCs w:val="28"/>
        </w:rPr>
        <w:t xml:space="preserve">      </w:t>
      </w:r>
      <w:r>
        <w:rPr>
          <w:b/>
          <w:sz w:val="28"/>
          <w:szCs w:val="28"/>
        </w:rPr>
        <w:t xml:space="preserve"> №  12-25</w:t>
      </w:r>
      <w:r w:rsidR="00720D0A">
        <w:rPr>
          <w:b/>
          <w:sz w:val="28"/>
          <w:szCs w:val="28"/>
        </w:rPr>
        <w:t>-р</w:t>
      </w:r>
    </w:p>
    <w:p w:rsidR="00720D0A" w:rsidRDefault="00720D0A" w:rsidP="00720D0A">
      <w:pPr>
        <w:rPr>
          <w:b/>
          <w:sz w:val="28"/>
          <w:szCs w:val="28"/>
        </w:rPr>
      </w:pPr>
    </w:p>
    <w:p w:rsidR="00720D0A" w:rsidRPr="009932A0" w:rsidRDefault="00720D0A" w:rsidP="00720D0A">
      <w:pPr>
        <w:ind w:right="-1"/>
        <w:jc w:val="center"/>
        <w:rPr>
          <w:sz w:val="28"/>
          <w:szCs w:val="28"/>
        </w:rPr>
      </w:pPr>
    </w:p>
    <w:p w:rsidR="00720D0A" w:rsidRDefault="00720D0A" w:rsidP="00720D0A">
      <w:pPr>
        <w:pStyle w:val="ConsPlusTitle"/>
        <w:rPr>
          <w:b w:val="0"/>
          <w:bCs w:val="0"/>
        </w:rPr>
      </w:pPr>
      <w:r w:rsidRPr="004A5762">
        <w:rPr>
          <w:b w:val="0"/>
          <w:bCs w:val="0"/>
        </w:rPr>
        <w:t>Об утверждении административного</w:t>
      </w:r>
    </w:p>
    <w:p w:rsidR="00720D0A" w:rsidRDefault="00720D0A" w:rsidP="00720D0A">
      <w:pPr>
        <w:pStyle w:val="ConsPlusTitle"/>
        <w:rPr>
          <w:b w:val="0"/>
          <w:bCs w:val="0"/>
        </w:rPr>
      </w:pPr>
      <w:r w:rsidRPr="004A5762">
        <w:rPr>
          <w:b w:val="0"/>
          <w:bCs w:val="0"/>
        </w:rPr>
        <w:t>регламента проведения</w:t>
      </w:r>
      <w:r>
        <w:rPr>
          <w:b w:val="0"/>
          <w:bCs w:val="0"/>
        </w:rPr>
        <w:t xml:space="preserve"> </w:t>
      </w:r>
      <w:r w:rsidRPr="004A5762">
        <w:rPr>
          <w:b w:val="0"/>
          <w:bCs w:val="0"/>
        </w:rPr>
        <w:t>проверок</w:t>
      </w:r>
    </w:p>
    <w:p w:rsidR="00720D0A" w:rsidRDefault="00720D0A" w:rsidP="00720D0A">
      <w:pPr>
        <w:pStyle w:val="ConsPlusTitle"/>
        <w:rPr>
          <w:b w:val="0"/>
          <w:bCs w:val="0"/>
        </w:rPr>
      </w:pPr>
      <w:r w:rsidRPr="004A5762">
        <w:rPr>
          <w:b w:val="0"/>
          <w:bCs w:val="0"/>
        </w:rPr>
        <w:t>юридических лиц и индивидуальных</w:t>
      </w:r>
    </w:p>
    <w:p w:rsidR="00720D0A" w:rsidRDefault="00720D0A" w:rsidP="00720D0A">
      <w:pPr>
        <w:pStyle w:val="ConsPlusTitle"/>
        <w:rPr>
          <w:b w:val="0"/>
          <w:bCs w:val="0"/>
        </w:rPr>
      </w:pPr>
      <w:r w:rsidRPr="004A5762">
        <w:rPr>
          <w:b w:val="0"/>
          <w:bCs w:val="0"/>
        </w:rPr>
        <w:t>предпринимателей</w:t>
      </w:r>
      <w:r>
        <w:rPr>
          <w:b w:val="0"/>
          <w:bCs w:val="0"/>
        </w:rPr>
        <w:t xml:space="preserve"> </w:t>
      </w:r>
      <w:r w:rsidRPr="004A5762">
        <w:rPr>
          <w:b w:val="0"/>
          <w:bCs w:val="0"/>
        </w:rPr>
        <w:t>при осуществлении</w:t>
      </w:r>
    </w:p>
    <w:p w:rsidR="00720D0A" w:rsidRDefault="00720D0A" w:rsidP="00720D0A">
      <w:pPr>
        <w:pStyle w:val="ConsPlusTitle"/>
        <w:rPr>
          <w:b w:val="0"/>
          <w:bCs w:val="0"/>
        </w:rPr>
      </w:pPr>
      <w:r w:rsidRPr="004A5762">
        <w:rPr>
          <w:b w:val="0"/>
          <w:bCs w:val="0"/>
        </w:rPr>
        <w:t xml:space="preserve">муниципального </w:t>
      </w:r>
      <w:r>
        <w:rPr>
          <w:b w:val="0"/>
          <w:bCs w:val="0"/>
        </w:rPr>
        <w:t>земельного</w:t>
      </w:r>
      <w:r w:rsidRPr="004A5762">
        <w:rPr>
          <w:b w:val="0"/>
          <w:bCs w:val="0"/>
        </w:rPr>
        <w:t xml:space="preserve"> контроля на</w:t>
      </w:r>
    </w:p>
    <w:p w:rsidR="00720D0A" w:rsidRDefault="00720D0A" w:rsidP="00720D0A">
      <w:pPr>
        <w:pStyle w:val="ConsPlusTitle"/>
        <w:rPr>
          <w:b w:val="0"/>
          <w:bCs w:val="0"/>
          <w:i/>
        </w:rPr>
      </w:pPr>
      <w:r w:rsidRPr="004A5762">
        <w:rPr>
          <w:b w:val="0"/>
          <w:bCs w:val="0"/>
        </w:rPr>
        <w:t>территории</w:t>
      </w:r>
      <w:r>
        <w:rPr>
          <w:b w:val="0"/>
          <w:bCs w:val="0"/>
        </w:rPr>
        <w:t xml:space="preserve"> Танзыбейского сельсовета.</w:t>
      </w:r>
    </w:p>
    <w:p w:rsidR="00720D0A" w:rsidRPr="00604312" w:rsidRDefault="00720D0A" w:rsidP="00720D0A">
      <w:pPr>
        <w:pStyle w:val="ConsPlusTitle"/>
        <w:rPr>
          <w:b w:val="0"/>
          <w:bCs w:val="0"/>
        </w:rPr>
      </w:pPr>
    </w:p>
    <w:p w:rsidR="00720D0A" w:rsidRDefault="00720D0A" w:rsidP="00720D0A">
      <w:pPr>
        <w:pStyle w:val="ConsPlusTitle"/>
        <w:ind w:firstLine="708"/>
        <w:jc w:val="both"/>
        <w:rPr>
          <w:b w:val="0"/>
          <w:bCs w:val="0"/>
        </w:rPr>
      </w:pPr>
      <w:r w:rsidRPr="009932A0">
        <w:rPr>
          <w:b w:val="0"/>
          <w:bCs w:val="0"/>
        </w:rPr>
        <w:t xml:space="preserve">В целях организации и осуществления муниципального </w:t>
      </w:r>
      <w:r>
        <w:rPr>
          <w:b w:val="0"/>
          <w:bCs w:val="0"/>
        </w:rPr>
        <w:t>земельного</w:t>
      </w:r>
      <w:r w:rsidRPr="009932A0">
        <w:rPr>
          <w:b w:val="0"/>
          <w:bCs w:val="0"/>
        </w:rPr>
        <w:t xml:space="preserve"> контроля на территории </w:t>
      </w:r>
      <w:r>
        <w:rPr>
          <w:b w:val="0"/>
          <w:bCs w:val="0"/>
        </w:rPr>
        <w:t>Танзыбейского сельсовета</w:t>
      </w:r>
      <w:r w:rsidRPr="009932A0">
        <w:rPr>
          <w:b w:val="0"/>
          <w:bCs w:val="0"/>
        </w:rPr>
        <w:t xml:space="preserve">, в соответствии с Конституцией Российской Федерации, </w:t>
      </w:r>
      <w:r>
        <w:rPr>
          <w:b w:val="0"/>
          <w:bCs w:val="0"/>
        </w:rPr>
        <w:t>Земельным</w:t>
      </w:r>
      <w:r w:rsidRPr="009932A0">
        <w:rPr>
          <w:b w:val="0"/>
          <w:bCs w:val="0"/>
        </w:rPr>
        <w:t xml:space="preserve">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9932A0">
        <w:rPr>
          <w:b w:val="0"/>
          <w:bCs w:val="0"/>
        </w:rPr>
        <w:t>, руководствуясь стать</w:t>
      </w:r>
      <w:r>
        <w:rPr>
          <w:b w:val="0"/>
          <w:bCs w:val="0"/>
        </w:rPr>
        <w:t>ё</w:t>
      </w:r>
      <w:r w:rsidRPr="009932A0">
        <w:rPr>
          <w:b w:val="0"/>
          <w:bCs w:val="0"/>
        </w:rPr>
        <w:t xml:space="preserve">й </w:t>
      </w:r>
      <w:r>
        <w:rPr>
          <w:b w:val="0"/>
          <w:bCs w:val="0"/>
        </w:rPr>
        <w:t xml:space="preserve">7 </w:t>
      </w:r>
      <w:r w:rsidRPr="009932A0">
        <w:rPr>
          <w:b w:val="0"/>
          <w:bCs w:val="0"/>
        </w:rPr>
        <w:t>Устава</w:t>
      </w:r>
      <w:r>
        <w:rPr>
          <w:b w:val="0"/>
          <w:bCs w:val="0"/>
        </w:rPr>
        <w:t xml:space="preserve"> Танзыбейского сельсовета</w:t>
      </w:r>
      <w:r w:rsidRPr="009932A0">
        <w:rPr>
          <w:b w:val="0"/>
          <w:bCs w:val="0"/>
        </w:rPr>
        <w:t xml:space="preserve">, </w:t>
      </w:r>
    </w:p>
    <w:p w:rsidR="00720D0A" w:rsidRDefault="00720D0A" w:rsidP="00720D0A">
      <w:pPr>
        <w:pStyle w:val="ConsPlusTitle"/>
        <w:ind w:firstLine="708"/>
        <w:jc w:val="both"/>
        <w:rPr>
          <w:b w:val="0"/>
          <w:bCs w:val="0"/>
        </w:rPr>
      </w:pPr>
      <w:r>
        <w:rPr>
          <w:b w:val="0"/>
          <w:bCs w:val="0"/>
        </w:rPr>
        <w:t>Танзыбейский сельский совет депутатов</w:t>
      </w:r>
    </w:p>
    <w:p w:rsidR="00720D0A" w:rsidRPr="009932A0" w:rsidRDefault="00720D0A" w:rsidP="00720D0A">
      <w:pPr>
        <w:pStyle w:val="ConsPlusTitle"/>
        <w:ind w:firstLine="708"/>
        <w:jc w:val="both"/>
        <w:rPr>
          <w:b w:val="0"/>
          <w:bCs w:val="0"/>
        </w:rPr>
      </w:pPr>
      <w:r w:rsidRPr="009932A0">
        <w:rPr>
          <w:b w:val="0"/>
          <w:bCs w:val="0"/>
        </w:rPr>
        <w:t>РЕШИЛ:</w:t>
      </w:r>
    </w:p>
    <w:p w:rsidR="00720D0A" w:rsidRPr="009932A0" w:rsidRDefault="00720D0A" w:rsidP="00720D0A">
      <w:pPr>
        <w:pStyle w:val="ConsPlusTitle"/>
        <w:ind w:firstLine="708"/>
        <w:jc w:val="both"/>
        <w:rPr>
          <w:b w:val="0"/>
          <w:bCs w:val="0"/>
        </w:rPr>
      </w:pPr>
      <w:r w:rsidRPr="009932A0">
        <w:rPr>
          <w:b w:val="0"/>
          <w:bCs w:val="0"/>
        </w:rPr>
        <w:t>1. У</w:t>
      </w:r>
      <w:r>
        <w:rPr>
          <w:b w:val="0"/>
          <w:bCs w:val="0"/>
        </w:rPr>
        <w:t>твердить</w:t>
      </w:r>
      <w:r w:rsidRPr="009932A0">
        <w:rPr>
          <w:b w:val="0"/>
          <w:bCs w:val="0"/>
        </w:rPr>
        <w:t xml:space="preserve"> </w:t>
      </w:r>
      <w:r w:rsidRPr="004A5762">
        <w:rPr>
          <w:b w:val="0"/>
          <w:bCs w:val="0"/>
        </w:rPr>
        <w:t>административн</w:t>
      </w:r>
      <w:r>
        <w:rPr>
          <w:b w:val="0"/>
          <w:bCs w:val="0"/>
        </w:rPr>
        <w:t xml:space="preserve">ый </w:t>
      </w:r>
      <w:r w:rsidRPr="004A5762">
        <w:rPr>
          <w:b w:val="0"/>
          <w:bCs w:val="0"/>
        </w:rPr>
        <w:t>регламент проведения</w:t>
      </w:r>
      <w:r>
        <w:rPr>
          <w:b w:val="0"/>
          <w:bCs w:val="0"/>
        </w:rPr>
        <w:t xml:space="preserve"> </w:t>
      </w:r>
      <w:r w:rsidRPr="004A5762">
        <w:rPr>
          <w:b w:val="0"/>
          <w:bCs w:val="0"/>
        </w:rPr>
        <w:t>проверок</w:t>
      </w:r>
      <w:r>
        <w:rPr>
          <w:b w:val="0"/>
          <w:bCs w:val="0"/>
        </w:rPr>
        <w:t xml:space="preserve"> </w:t>
      </w:r>
      <w:r w:rsidRPr="004A5762">
        <w:rPr>
          <w:b w:val="0"/>
          <w:bCs w:val="0"/>
        </w:rPr>
        <w:t>юридических лиц и индивидуальных</w:t>
      </w:r>
      <w:r>
        <w:rPr>
          <w:b w:val="0"/>
          <w:bCs w:val="0"/>
        </w:rPr>
        <w:t xml:space="preserve"> </w:t>
      </w:r>
      <w:r w:rsidRPr="004A5762">
        <w:rPr>
          <w:b w:val="0"/>
          <w:bCs w:val="0"/>
        </w:rPr>
        <w:t>предпринимателей</w:t>
      </w:r>
      <w:r>
        <w:rPr>
          <w:b w:val="0"/>
          <w:bCs w:val="0"/>
        </w:rPr>
        <w:t xml:space="preserve"> </w:t>
      </w:r>
      <w:r w:rsidRPr="004A5762">
        <w:rPr>
          <w:b w:val="0"/>
          <w:bCs w:val="0"/>
        </w:rPr>
        <w:t>при осуществлении</w:t>
      </w:r>
      <w:r>
        <w:rPr>
          <w:b w:val="0"/>
          <w:bCs w:val="0"/>
        </w:rPr>
        <w:t xml:space="preserve"> </w:t>
      </w:r>
      <w:r w:rsidRPr="004A5762">
        <w:rPr>
          <w:b w:val="0"/>
          <w:bCs w:val="0"/>
        </w:rPr>
        <w:t xml:space="preserve">муниципального </w:t>
      </w:r>
      <w:r>
        <w:rPr>
          <w:b w:val="0"/>
          <w:bCs w:val="0"/>
        </w:rPr>
        <w:t>земельного</w:t>
      </w:r>
      <w:r w:rsidRPr="004A5762">
        <w:rPr>
          <w:b w:val="0"/>
          <w:bCs w:val="0"/>
        </w:rPr>
        <w:t xml:space="preserve"> контроля на территории</w:t>
      </w:r>
      <w:r>
        <w:rPr>
          <w:b w:val="0"/>
          <w:bCs w:val="0"/>
        </w:rPr>
        <w:t xml:space="preserve"> Танзыбейского сельсовета</w:t>
      </w:r>
      <w:r w:rsidRPr="009932A0">
        <w:rPr>
          <w:b w:val="0"/>
          <w:bCs w:val="0"/>
        </w:rPr>
        <w:t xml:space="preserve"> (приложение).</w:t>
      </w:r>
    </w:p>
    <w:p w:rsidR="00720D0A" w:rsidRDefault="00720D0A" w:rsidP="00720D0A">
      <w:pPr>
        <w:ind w:firstLine="561"/>
        <w:jc w:val="both"/>
        <w:rPr>
          <w:sz w:val="28"/>
          <w:szCs w:val="28"/>
        </w:rPr>
      </w:pPr>
      <w:r w:rsidRPr="0000592A">
        <w:rPr>
          <w:sz w:val="28"/>
          <w:szCs w:val="28"/>
        </w:rPr>
        <w:t xml:space="preserve">2. </w:t>
      </w:r>
      <w:r>
        <w:rPr>
          <w:sz w:val="28"/>
          <w:szCs w:val="28"/>
        </w:rPr>
        <w:t xml:space="preserve">Решение </w:t>
      </w:r>
      <w:r w:rsidRPr="002A2364">
        <w:rPr>
          <w:sz w:val="28"/>
          <w:szCs w:val="28"/>
        </w:rPr>
        <w:t>вступает в силу</w:t>
      </w:r>
      <w:r>
        <w:rPr>
          <w:sz w:val="28"/>
          <w:szCs w:val="28"/>
        </w:rPr>
        <w:t xml:space="preserve"> в день, следующий за днем его официального опубликования.</w:t>
      </w:r>
    </w:p>
    <w:p w:rsidR="00720D0A" w:rsidRDefault="00720D0A" w:rsidP="00720D0A">
      <w:pPr>
        <w:pStyle w:val="ConsPlusNormal"/>
        <w:ind w:firstLine="561"/>
        <w:jc w:val="both"/>
        <w:rPr>
          <w:b/>
          <w:bCs/>
        </w:rPr>
      </w:pPr>
      <w:r>
        <w:rPr>
          <w:rFonts w:ascii="Times New Roman" w:hAnsi="Times New Roman" w:cs="Times New Roman"/>
          <w:sz w:val="28"/>
          <w:szCs w:val="28"/>
        </w:rPr>
        <w:t>3</w:t>
      </w:r>
      <w:r w:rsidRPr="002A2364">
        <w:rPr>
          <w:rFonts w:ascii="Times New Roman" w:hAnsi="Times New Roman" w:cs="Times New Roman"/>
          <w:sz w:val="28"/>
          <w:szCs w:val="28"/>
        </w:rPr>
        <w:t xml:space="preserve">. Контроль за исполнением настоящего Решения возлагается на </w:t>
      </w:r>
      <w:r>
        <w:rPr>
          <w:rFonts w:ascii="Times New Roman" w:hAnsi="Times New Roman" w:cs="Times New Roman"/>
          <w:sz w:val="28"/>
          <w:szCs w:val="28"/>
        </w:rPr>
        <w:t>главу администрации Танзыбейского сельсовета О.В.Бовкун.</w:t>
      </w:r>
    </w:p>
    <w:p w:rsidR="00720D0A" w:rsidRDefault="00720D0A" w:rsidP="00720D0A">
      <w:pPr>
        <w:pStyle w:val="ConsPlusTitle"/>
        <w:rPr>
          <w:b w:val="0"/>
          <w:bCs w:val="0"/>
        </w:rPr>
      </w:pPr>
    </w:p>
    <w:p w:rsidR="00720D0A" w:rsidRDefault="00720D0A" w:rsidP="00720D0A">
      <w:pPr>
        <w:jc w:val="both"/>
        <w:rPr>
          <w:sz w:val="28"/>
          <w:szCs w:val="28"/>
        </w:rPr>
      </w:pPr>
    </w:p>
    <w:p w:rsidR="00720D0A" w:rsidRDefault="00720D0A" w:rsidP="00720D0A">
      <w:pPr>
        <w:jc w:val="both"/>
        <w:rPr>
          <w:sz w:val="28"/>
          <w:szCs w:val="28"/>
        </w:rPr>
      </w:pPr>
      <w:r>
        <w:rPr>
          <w:sz w:val="28"/>
          <w:szCs w:val="28"/>
        </w:rPr>
        <w:t>Председатель Совета депутатов                                       О.И.Цедрик.</w:t>
      </w:r>
    </w:p>
    <w:p w:rsidR="00503BBF" w:rsidRDefault="00720D0A" w:rsidP="00720D0A">
      <w:pPr>
        <w:pStyle w:val="1"/>
        <w:tabs>
          <w:tab w:val="left" w:pos="6225"/>
        </w:tabs>
        <w:jc w:val="left"/>
        <w:rPr>
          <w:szCs w:val="28"/>
        </w:rPr>
      </w:pPr>
      <w:r>
        <w:rPr>
          <w:szCs w:val="28"/>
        </w:rPr>
        <w:tab/>
      </w:r>
    </w:p>
    <w:p w:rsidR="00503BBF" w:rsidRDefault="00503BBF" w:rsidP="00503BBF"/>
    <w:p w:rsidR="00C1030A" w:rsidRDefault="00C1030A" w:rsidP="00503BBF"/>
    <w:p w:rsidR="00503BBF" w:rsidRDefault="00503BBF" w:rsidP="00503BBF"/>
    <w:p w:rsidR="00503BBF" w:rsidRDefault="00503BBF" w:rsidP="00503BBF"/>
    <w:p w:rsidR="00C1030A" w:rsidRPr="00503BBF" w:rsidRDefault="00C1030A" w:rsidP="00503BBF"/>
    <w:p w:rsidR="00720D0A" w:rsidRPr="00503BBF" w:rsidRDefault="00503BBF" w:rsidP="00720D0A">
      <w:pPr>
        <w:pStyle w:val="1"/>
        <w:tabs>
          <w:tab w:val="left" w:pos="6225"/>
        </w:tabs>
        <w:jc w:val="left"/>
        <w:rPr>
          <w:sz w:val="20"/>
          <w:szCs w:val="20"/>
        </w:rPr>
      </w:pPr>
      <w:r w:rsidRPr="00503BBF">
        <w:rPr>
          <w:sz w:val="20"/>
          <w:szCs w:val="20"/>
        </w:rPr>
        <w:lastRenderedPageBreak/>
        <w:t xml:space="preserve">                                                                                    </w:t>
      </w:r>
      <w:r>
        <w:rPr>
          <w:sz w:val="20"/>
          <w:szCs w:val="20"/>
        </w:rPr>
        <w:t xml:space="preserve">                                  </w:t>
      </w:r>
      <w:r w:rsidRPr="00503BBF">
        <w:rPr>
          <w:sz w:val="20"/>
          <w:szCs w:val="20"/>
        </w:rPr>
        <w:t xml:space="preserve"> </w:t>
      </w:r>
      <w:r w:rsidR="00720D0A" w:rsidRPr="00503BBF">
        <w:rPr>
          <w:sz w:val="20"/>
          <w:szCs w:val="20"/>
        </w:rPr>
        <w:t xml:space="preserve">Приложение </w:t>
      </w:r>
    </w:p>
    <w:p w:rsidR="00720D0A" w:rsidRPr="00503BBF" w:rsidRDefault="00D61EE4" w:rsidP="00D61EE4">
      <w:pPr>
        <w:ind w:left="5940"/>
        <w:rPr>
          <w:sz w:val="20"/>
          <w:szCs w:val="20"/>
        </w:rPr>
      </w:pPr>
      <w:r w:rsidRPr="00503BBF">
        <w:rPr>
          <w:sz w:val="20"/>
          <w:szCs w:val="20"/>
        </w:rPr>
        <w:t>к решению  от  18.05.10г.</w:t>
      </w:r>
    </w:p>
    <w:p w:rsidR="00D61EE4" w:rsidRPr="00503BBF" w:rsidRDefault="00D61EE4" w:rsidP="00D61EE4">
      <w:pPr>
        <w:ind w:left="5940"/>
        <w:rPr>
          <w:sz w:val="20"/>
          <w:szCs w:val="20"/>
        </w:rPr>
      </w:pPr>
      <w:r w:rsidRPr="00503BBF">
        <w:rPr>
          <w:sz w:val="20"/>
          <w:szCs w:val="20"/>
        </w:rPr>
        <w:t>№ 12-25-р</w:t>
      </w:r>
    </w:p>
    <w:p w:rsidR="00720D0A" w:rsidRDefault="00720D0A" w:rsidP="00720D0A">
      <w:pPr>
        <w:jc w:val="both"/>
        <w:rPr>
          <w:sz w:val="28"/>
          <w:szCs w:val="28"/>
        </w:rPr>
      </w:pPr>
    </w:p>
    <w:p w:rsidR="00720D0A" w:rsidRPr="00503BBF" w:rsidRDefault="00720D0A" w:rsidP="00720D0A">
      <w:pPr>
        <w:pStyle w:val="ConsPlusTitle"/>
        <w:jc w:val="center"/>
        <w:rPr>
          <w:bCs w:val="0"/>
          <w:sz w:val="20"/>
          <w:szCs w:val="20"/>
        </w:rPr>
      </w:pPr>
      <w:r w:rsidRPr="00503BBF">
        <w:rPr>
          <w:bCs w:val="0"/>
          <w:sz w:val="20"/>
          <w:szCs w:val="20"/>
        </w:rPr>
        <w:t>АДМИНИСТРАТИВНЫЙ РЕГЛАМЕНТ</w:t>
      </w:r>
    </w:p>
    <w:p w:rsidR="00720D0A" w:rsidRPr="00503BBF" w:rsidRDefault="00720D0A" w:rsidP="00720D0A">
      <w:pPr>
        <w:pStyle w:val="ConsPlusTitle"/>
        <w:jc w:val="center"/>
        <w:rPr>
          <w:bCs w:val="0"/>
          <w:sz w:val="20"/>
          <w:szCs w:val="20"/>
        </w:rPr>
      </w:pPr>
      <w:r w:rsidRPr="00503BBF">
        <w:rPr>
          <w:bCs w:val="0"/>
          <w:sz w:val="20"/>
          <w:szCs w:val="20"/>
        </w:rPr>
        <w:t xml:space="preserve">ПРОВЕДЕНИЯ ПРОВЕРОК ЮРИДИЧЕСКИХ ЛИЦ И ИНДИВИДУАЛЬНЫХ ПРЕДПРИНИМАТЕЛЕЙ ПРИ ОСУЩЕСТВЛЕНИИ МУНИЦИПАЛЬНОГО ЗЕМЕЛЬНОГО </w:t>
      </w:r>
    </w:p>
    <w:p w:rsidR="00720D0A" w:rsidRPr="00503BBF" w:rsidRDefault="00720D0A" w:rsidP="00720D0A">
      <w:pPr>
        <w:pStyle w:val="ConsPlusTitle"/>
        <w:jc w:val="center"/>
        <w:rPr>
          <w:bCs w:val="0"/>
          <w:sz w:val="20"/>
          <w:szCs w:val="20"/>
        </w:rPr>
      </w:pPr>
      <w:r w:rsidRPr="00503BBF">
        <w:rPr>
          <w:bCs w:val="0"/>
          <w:sz w:val="20"/>
          <w:szCs w:val="20"/>
        </w:rPr>
        <w:t>КОНТРОЛЯ НА ТЕРРИТОРИИ</w:t>
      </w:r>
    </w:p>
    <w:p w:rsidR="00720D0A" w:rsidRPr="00503BBF" w:rsidRDefault="00720D0A" w:rsidP="00720D0A">
      <w:pPr>
        <w:pStyle w:val="ConsPlusTitle"/>
        <w:jc w:val="center"/>
        <w:rPr>
          <w:bCs w:val="0"/>
          <w:sz w:val="20"/>
          <w:szCs w:val="20"/>
        </w:rPr>
      </w:pPr>
      <w:r w:rsidRPr="00503BBF">
        <w:rPr>
          <w:bCs w:val="0"/>
          <w:sz w:val="20"/>
          <w:szCs w:val="20"/>
        </w:rPr>
        <w:t>ТАНЗЫБЕЙСКОГО СЕЛЬСОВЕТА.</w:t>
      </w:r>
    </w:p>
    <w:p w:rsidR="00720D0A" w:rsidRPr="00503BBF" w:rsidRDefault="00720D0A" w:rsidP="00720D0A">
      <w:pPr>
        <w:pStyle w:val="ConsPlusTitle"/>
        <w:jc w:val="center"/>
        <w:rPr>
          <w:bCs w:val="0"/>
          <w:sz w:val="20"/>
          <w:szCs w:val="20"/>
        </w:rPr>
      </w:pPr>
    </w:p>
    <w:p w:rsidR="00720D0A" w:rsidRPr="00503BBF" w:rsidRDefault="00720D0A" w:rsidP="00720D0A">
      <w:pPr>
        <w:autoSpaceDE w:val="0"/>
        <w:autoSpaceDN w:val="0"/>
        <w:adjustRightInd w:val="0"/>
        <w:jc w:val="center"/>
        <w:rPr>
          <w:b/>
          <w:sz w:val="20"/>
          <w:szCs w:val="20"/>
        </w:rPr>
      </w:pPr>
    </w:p>
    <w:p w:rsidR="00720D0A" w:rsidRPr="00503BBF" w:rsidRDefault="00720D0A" w:rsidP="00720D0A">
      <w:pPr>
        <w:autoSpaceDE w:val="0"/>
        <w:autoSpaceDN w:val="0"/>
        <w:adjustRightInd w:val="0"/>
        <w:jc w:val="center"/>
        <w:outlineLvl w:val="1"/>
        <w:rPr>
          <w:sz w:val="20"/>
          <w:szCs w:val="20"/>
        </w:rPr>
      </w:pPr>
      <w:r w:rsidRPr="00503BBF">
        <w:rPr>
          <w:sz w:val="20"/>
          <w:szCs w:val="20"/>
        </w:rPr>
        <w:t>1. Общие положения</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pStyle w:val="ConsPlusTitle"/>
        <w:ind w:firstLine="540"/>
        <w:jc w:val="both"/>
        <w:rPr>
          <w:b w:val="0"/>
          <w:bCs w:val="0"/>
          <w:sz w:val="20"/>
          <w:szCs w:val="20"/>
        </w:rPr>
      </w:pPr>
      <w:r w:rsidRPr="00503BBF">
        <w:rPr>
          <w:b w:val="0"/>
          <w:bCs w:val="0"/>
          <w:sz w:val="20"/>
          <w:szCs w:val="20"/>
        </w:rPr>
        <w:t>1.1. Настоящий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на территории Танзыбейского сельсовета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Танзыбейского сельсовета.</w:t>
      </w:r>
    </w:p>
    <w:p w:rsidR="00720D0A" w:rsidRPr="00503BBF" w:rsidRDefault="00720D0A" w:rsidP="00720D0A">
      <w:pPr>
        <w:autoSpaceDE w:val="0"/>
        <w:autoSpaceDN w:val="0"/>
        <w:adjustRightInd w:val="0"/>
        <w:ind w:firstLine="540"/>
        <w:jc w:val="both"/>
        <w:rPr>
          <w:sz w:val="20"/>
          <w:szCs w:val="20"/>
        </w:rPr>
      </w:pPr>
      <w:r w:rsidRPr="00503BBF">
        <w:rPr>
          <w:sz w:val="20"/>
          <w:szCs w:val="20"/>
        </w:rPr>
        <w:t>1.2. Настоящий административный регламент устанавливает:</w:t>
      </w:r>
    </w:p>
    <w:p w:rsidR="00720D0A" w:rsidRPr="00503BBF" w:rsidRDefault="00720D0A" w:rsidP="00720D0A">
      <w:pPr>
        <w:autoSpaceDE w:val="0"/>
        <w:autoSpaceDN w:val="0"/>
        <w:adjustRightInd w:val="0"/>
        <w:ind w:firstLine="540"/>
        <w:jc w:val="both"/>
        <w:rPr>
          <w:sz w:val="20"/>
          <w:szCs w:val="20"/>
        </w:rPr>
      </w:pPr>
      <w:r w:rsidRPr="00503BBF">
        <w:rPr>
          <w:sz w:val="20"/>
          <w:szCs w:val="20"/>
        </w:rPr>
        <w:t>- порядок организации и осуществления муниципального земельного контроля на территории Танзыбейского сельсовета далее - муниципальный земельный контроль) юридических лиц, индивидуальных предпринимателей;</w:t>
      </w:r>
    </w:p>
    <w:p w:rsidR="00720D0A" w:rsidRPr="00503BBF" w:rsidRDefault="00720D0A" w:rsidP="00720D0A">
      <w:pPr>
        <w:autoSpaceDE w:val="0"/>
        <w:autoSpaceDN w:val="0"/>
        <w:adjustRightInd w:val="0"/>
        <w:ind w:firstLine="540"/>
        <w:jc w:val="both"/>
        <w:rPr>
          <w:sz w:val="20"/>
          <w:szCs w:val="20"/>
        </w:rPr>
      </w:pPr>
      <w:r w:rsidRPr="00503BBF">
        <w:rPr>
          <w:sz w:val="20"/>
          <w:szCs w:val="20"/>
        </w:rPr>
        <w:t>- формы осуществления муниципального земельного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 сроки и последовательность действий (административных процедур) при проведении проверок органом муниципального земельного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 механизм взаимодействия органов, уполномоченных на осуществление муниципального контроля в сфере земельных отношений, при организации и проведении проверок;</w:t>
      </w:r>
    </w:p>
    <w:p w:rsidR="00720D0A" w:rsidRPr="00503BBF" w:rsidRDefault="00720D0A" w:rsidP="00720D0A">
      <w:pPr>
        <w:autoSpaceDE w:val="0"/>
        <w:autoSpaceDN w:val="0"/>
        <w:adjustRightInd w:val="0"/>
        <w:ind w:firstLine="540"/>
        <w:jc w:val="both"/>
        <w:rPr>
          <w:sz w:val="20"/>
          <w:szCs w:val="20"/>
        </w:rPr>
      </w:pPr>
      <w:r w:rsidRPr="00503BBF">
        <w:rPr>
          <w:sz w:val="20"/>
          <w:szCs w:val="20"/>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земельному контролю;</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1.3. Муниципальный земельный контроль - система мер, направленная на обеспечение соблюдения земельного законодательства, включающую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p>
    <w:p w:rsidR="00720D0A" w:rsidRPr="00503BBF" w:rsidRDefault="00720D0A" w:rsidP="00720D0A">
      <w:pPr>
        <w:autoSpaceDE w:val="0"/>
        <w:autoSpaceDN w:val="0"/>
        <w:adjustRightInd w:val="0"/>
        <w:ind w:firstLine="540"/>
        <w:jc w:val="both"/>
        <w:rPr>
          <w:sz w:val="20"/>
          <w:szCs w:val="20"/>
        </w:rPr>
      </w:pPr>
      <w:r w:rsidRPr="00503BBF">
        <w:rPr>
          <w:sz w:val="20"/>
          <w:szCs w:val="20"/>
        </w:rPr>
        <w:t>1.4. Муниципальный земельный контроль осуществляется в целях:</w:t>
      </w:r>
    </w:p>
    <w:p w:rsidR="00720D0A" w:rsidRPr="00503BBF" w:rsidRDefault="00720D0A" w:rsidP="00720D0A">
      <w:pPr>
        <w:autoSpaceDE w:val="0"/>
        <w:autoSpaceDN w:val="0"/>
        <w:adjustRightInd w:val="0"/>
        <w:ind w:firstLine="540"/>
        <w:jc w:val="both"/>
        <w:rPr>
          <w:sz w:val="20"/>
          <w:szCs w:val="20"/>
        </w:rPr>
      </w:pPr>
      <w:r w:rsidRPr="00503BBF">
        <w:rPr>
          <w:sz w:val="20"/>
          <w:szCs w:val="20"/>
        </w:rPr>
        <w:t>- рационального, эффективного, целевого использования земель на территории муниципального образования Танзыбейский сельсовет;</w:t>
      </w:r>
    </w:p>
    <w:p w:rsidR="00720D0A" w:rsidRPr="00503BBF" w:rsidRDefault="00720D0A" w:rsidP="00720D0A">
      <w:pPr>
        <w:autoSpaceDE w:val="0"/>
        <w:autoSpaceDN w:val="0"/>
        <w:adjustRightInd w:val="0"/>
        <w:ind w:firstLine="540"/>
        <w:jc w:val="both"/>
        <w:rPr>
          <w:sz w:val="20"/>
          <w:szCs w:val="20"/>
        </w:rPr>
      </w:pPr>
      <w:r w:rsidRPr="00503BBF">
        <w:rPr>
          <w:sz w:val="20"/>
          <w:szCs w:val="20"/>
        </w:rPr>
        <w:t>- получения достоверной информации о состоянии земель органами местного самоуправления;</w:t>
      </w:r>
    </w:p>
    <w:p w:rsidR="00720D0A" w:rsidRPr="00503BBF" w:rsidRDefault="00720D0A" w:rsidP="00720D0A">
      <w:pPr>
        <w:autoSpaceDE w:val="0"/>
        <w:autoSpaceDN w:val="0"/>
        <w:adjustRightInd w:val="0"/>
        <w:ind w:firstLine="540"/>
        <w:jc w:val="both"/>
        <w:rPr>
          <w:sz w:val="20"/>
          <w:szCs w:val="20"/>
        </w:rPr>
      </w:pPr>
      <w:r w:rsidRPr="00503BBF">
        <w:rPr>
          <w:sz w:val="20"/>
          <w:szCs w:val="20"/>
        </w:rPr>
        <w:t>- выявления и предупреждения правонарушений в области землепользования;</w:t>
      </w:r>
    </w:p>
    <w:p w:rsidR="00720D0A" w:rsidRPr="00503BBF" w:rsidRDefault="00720D0A" w:rsidP="00720D0A">
      <w:pPr>
        <w:autoSpaceDE w:val="0"/>
        <w:autoSpaceDN w:val="0"/>
        <w:adjustRightInd w:val="0"/>
        <w:ind w:firstLine="540"/>
        <w:jc w:val="both"/>
        <w:rPr>
          <w:sz w:val="20"/>
          <w:szCs w:val="20"/>
        </w:rPr>
      </w:pPr>
      <w:r w:rsidRPr="00503BBF">
        <w:rPr>
          <w:sz w:val="20"/>
          <w:szCs w:val="20"/>
        </w:rPr>
        <w:t>- исполнения договорных обязательств, возникших между администрацией и землепользователями.</w:t>
      </w:r>
    </w:p>
    <w:p w:rsidR="00720D0A" w:rsidRPr="00503BBF" w:rsidRDefault="00720D0A" w:rsidP="00720D0A">
      <w:pPr>
        <w:autoSpaceDE w:val="0"/>
        <w:autoSpaceDN w:val="0"/>
        <w:adjustRightInd w:val="0"/>
        <w:ind w:firstLine="540"/>
        <w:jc w:val="both"/>
        <w:rPr>
          <w:sz w:val="20"/>
          <w:szCs w:val="20"/>
        </w:rPr>
      </w:pPr>
      <w:r w:rsidRPr="00503BBF">
        <w:rPr>
          <w:sz w:val="20"/>
          <w:szCs w:val="20"/>
        </w:rPr>
        <w:t>- выполнение иных требований земельного законодательства по вопросам использования земель.</w:t>
      </w:r>
    </w:p>
    <w:p w:rsidR="00720D0A" w:rsidRPr="00503BBF" w:rsidRDefault="00720D0A" w:rsidP="00720D0A">
      <w:pPr>
        <w:autoSpaceDE w:val="0"/>
        <w:autoSpaceDN w:val="0"/>
        <w:adjustRightInd w:val="0"/>
        <w:ind w:firstLine="540"/>
        <w:jc w:val="both"/>
        <w:rPr>
          <w:sz w:val="20"/>
          <w:szCs w:val="20"/>
        </w:rPr>
      </w:pPr>
      <w:r w:rsidRPr="00503BBF">
        <w:rPr>
          <w:sz w:val="20"/>
          <w:szCs w:val="20"/>
        </w:rPr>
        <w:t>1.5. Предметом муниципального земельного контроля является проверка соблюдения установленных правовыми нормами правил использования земель.</w:t>
      </w:r>
    </w:p>
    <w:p w:rsidR="00720D0A" w:rsidRPr="00503BBF" w:rsidRDefault="00720D0A" w:rsidP="00720D0A">
      <w:pPr>
        <w:autoSpaceDE w:val="0"/>
        <w:autoSpaceDN w:val="0"/>
        <w:adjustRightInd w:val="0"/>
        <w:ind w:firstLine="540"/>
        <w:jc w:val="both"/>
        <w:rPr>
          <w:sz w:val="20"/>
          <w:szCs w:val="20"/>
        </w:rPr>
      </w:pPr>
      <w:r w:rsidRPr="00503BBF">
        <w:rPr>
          <w:sz w:val="20"/>
          <w:szCs w:val="20"/>
        </w:rPr>
        <w:t>1.6.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20D0A" w:rsidRPr="00503BBF" w:rsidRDefault="00720D0A" w:rsidP="00720D0A">
      <w:pPr>
        <w:autoSpaceDE w:val="0"/>
        <w:autoSpaceDN w:val="0"/>
        <w:adjustRightInd w:val="0"/>
        <w:ind w:firstLine="540"/>
        <w:jc w:val="both"/>
        <w:rPr>
          <w:sz w:val="20"/>
          <w:szCs w:val="20"/>
        </w:rPr>
      </w:pPr>
      <w:r w:rsidRPr="00503BBF">
        <w:rPr>
          <w:sz w:val="20"/>
          <w:szCs w:val="20"/>
        </w:rPr>
        <w:t>1.7.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w:t>
      </w:r>
    </w:p>
    <w:p w:rsidR="00720D0A" w:rsidRPr="00503BBF" w:rsidRDefault="00720D0A" w:rsidP="00720D0A">
      <w:pPr>
        <w:autoSpaceDE w:val="0"/>
        <w:autoSpaceDN w:val="0"/>
        <w:adjustRightInd w:val="0"/>
        <w:ind w:firstLine="540"/>
        <w:jc w:val="both"/>
        <w:rPr>
          <w:sz w:val="20"/>
          <w:szCs w:val="20"/>
        </w:rPr>
      </w:pPr>
      <w:r w:rsidRPr="00503BBF">
        <w:rPr>
          <w:sz w:val="20"/>
          <w:szCs w:val="20"/>
        </w:rPr>
        <w:lastRenderedPageBreak/>
        <w:t>1.8. Муниципальный земельный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органами, осуществляющими государственный земельный контроль, и другими органами и организациями, определяется соответствующими соглашениями. Для обеспечения координации в сфере контроля за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720D0A" w:rsidRPr="00503BBF" w:rsidRDefault="00720D0A" w:rsidP="00720D0A">
      <w:pPr>
        <w:autoSpaceDE w:val="0"/>
        <w:autoSpaceDN w:val="0"/>
        <w:adjustRightInd w:val="0"/>
        <w:ind w:firstLine="540"/>
        <w:jc w:val="both"/>
        <w:rPr>
          <w:sz w:val="20"/>
          <w:szCs w:val="20"/>
        </w:rPr>
      </w:pPr>
      <w:r w:rsidRPr="00503BBF">
        <w:rPr>
          <w:sz w:val="20"/>
          <w:szCs w:val="20"/>
        </w:rPr>
        <w:t>1.9. Объектом муниципального земельного контроля являются земли расположенные на территории (в границах) .</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 1.10. Органом местного самоуправления, уполномоченным на осуществление мероприятий по муниципальному земельному контролю, является администрация (далее по тексту орган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Место нахождения органа: п. Танзыбей, ул.Мира,32.</w:t>
      </w:r>
    </w:p>
    <w:p w:rsidR="00720D0A" w:rsidRPr="00503BBF" w:rsidRDefault="00720D0A" w:rsidP="00720D0A">
      <w:pPr>
        <w:autoSpaceDE w:val="0"/>
        <w:autoSpaceDN w:val="0"/>
        <w:adjustRightInd w:val="0"/>
        <w:ind w:firstLine="540"/>
        <w:jc w:val="both"/>
        <w:rPr>
          <w:sz w:val="20"/>
          <w:szCs w:val="20"/>
        </w:rPr>
      </w:pPr>
      <w:r w:rsidRPr="00503BBF">
        <w:rPr>
          <w:sz w:val="20"/>
          <w:szCs w:val="20"/>
        </w:rPr>
        <w:t>Почтовый адрес (местонахождение) органа муниципального контроля для принятия документов и заявлений: 662840, Красноярский край Ермаковский район, п. Танзыбей, ул.Мира,32.</w:t>
      </w:r>
    </w:p>
    <w:p w:rsidR="00720D0A" w:rsidRPr="00503BBF" w:rsidRDefault="00720D0A" w:rsidP="00720D0A">
      <w:pPr>
        <w:autoSpaceDE w:val="0"/>
        <w:autoSpaceDN w:val="0"/>
        <w:adjustRightInd w:val="0"/>
        <w:ind w:firstLine="540"/>
        <w:jc w:val="both"/>
        <w:rPr>
          <w:sz w:val="20"/>
          <w:szCs w:val="20"/>
        </w:rPr>
      </w:pPr>
      <w:r w:rsidRPr="00503BBF">
        <w:rPr>
          <w:sz w:val="20"/>
          <w:szCs w:val="20"/>
        </w:rPr>
        <w:t>График работы органа муниципального контроля: ежедневно с8-00 до 17-00 часов.</w:t>
      </w:r>
    </w:p>
    <w:p w:rsidR="00720D0A" w:rsidRPr="00503BBF" w:rsidRDefault="00720D0A" w:rsidP="00720D0A">
      <w:pPr>
        <w:autoSpaceDE w:val="0"/>
        <w:autoSpaceDN w:val="0"/>
        <w:adjustRightInd w:val="0"/>
        <w:ind w:firstLine="540"/>
        <w:jc w:val="both"/>
        <w:rPr>
          <w:sz w:val="20"/>
          <w:szCs w:val="20"/>
        </w:rPr>
      </w:pPr>
      <w:r w:rsidRPr="00503BBF">
        <w:rPr>
          <w:sz w:val="20"/>
          <w:szCs w:val="20"/>
        </w:rPr>
        <w:t>Номер телефона органа муниципального контроля: 29444,29435.</w:t>
      </w:r>
    </w:p>
    <w:p w:rsidR="00394545" w:rsidRPr="00503BBF" w:rsidRDefault="00720D0A" w:rsidP="00394545">
      <w:pPr>
        <w:spacing w:before="75" w:after="75"/>
        <w:outlineLvl w:val="2"/>
        <w:rPr>
          <w:rFonts w:ascii="Verdana" w:hAnsi="Verdana"/>
          <w:b/>
          <w:bCs/>
          <w:color w:val="415884"/>
          <w:sz w:val="20"/>
          <w:szCs w:val="20"/>
        </w:rPr>
      </w:pPr>
      <w:r w:rsidRPr="00503BBF">
        <w:rPr>
          <w:sz w:val="20"/>
          <w:szCs w:val="20"/>
        </w:rPr>
        <w:t xml:space="preserve">Электронный адрес для направления в орган электронных обращений по вопросам исполнения муниципальной функции: </w:t>
      </w:r>
      <w:r w:rsidR="00394545" w:rsidRPr="00503BBF">
        <w:rPr>
          <w:rFonts w:ascii="Verdana" w:hAnsi="Verdana"/>
          <w:b/>
          <w:bCs/>
          <w:color w:val="415884"/>
          <w:sz w:val="20"/>
          <w:szCs w:val="20"/>
          <w:lang w:val="en-US"/>
        </w:rPr>
        <w:t>tanzibei</w:t>
      </w:r>
      <w:r w:rsidR="00394545" w:rsidRPr="00503BBF">
        <w:rPr>
          <w:rFonts w:ascii="Verdana" w:hAnsi="Verdana"/>
          <w:b/>
          <w:bCs/>
          <w:color w:val="415884"/>
          <w:sz w:val="20"/>
          <w:szCs w:val="20"/>
        </w:rPr>
        <w:t>@</w:t>
      </w:r>
      <w:r w:rsidR="00394545" w:rsidRPr="00503BBF">
        <w:rPr>
          <w:rFonts w:ascii="Verdana" w:hAnsi="Verdana"/>
          <w:b/>
          <w:bCs/>
          <w:color w:val="415884"/>
          <w:sz w:val="20"/>
          <w:szCs w:val="20"/>
          <w:lang w:val="en-US"/>
        </w:rPr>
        <w:t>yandex</w:t>
      </w:r>
      <w:r w:rsidR="00394545" w:rsidRPr="00503BBF">
        <w:rPr>
          <w:rFonts w:ascii="Verdana" w:hAnsi="Verdana"/>
          <w:b/>
          <w:bCs/>
          <w:color w:val="415884"/>
          <w:sz w:val="20"/>
          <w:szCs w:val="20"/>
        </w:rPr>
        <w:t>.</w:t>
      </w:r>
      <w:r w:rsidR="00394545" w:rsidRPr="00503BBF">
        <w:rPr>
          <w:rFonts w:ascii="Verdana" w:hAnsi="Verdana"/>
          <w:b/>
          <w:bCs/>
          <w:color w:val="415884"/>
          <w:sz w:val="20"/>
          <w:szCs w:val="20"/>
          <w:lang w:val="en-US"/>
        </w:rPr>
        <w:t>ru</w:t>
      </w:r>
    </w:p>
    <w:p w:rsidR="00720D0A" w:rsidRPr="00503BBF" w:rsidRDefault="00720D0A" w:rsidP="00394545">
      <w:pPr>
        <w:spacing w:before="75" w:after="75"/>
        <w:outlineLvl w:val="2"/>
        <w:rPr>
          <w:rFonts w:ascii="Verdana" w:hAnsi="Verdana"/>
          <w:b/>
          <w:bCs/>
          <w:color w:val="415884"/>
          <w:sz w:val="20"/>
          <w:szCs w:val="20"/>
        </w:rPr>
      </w:pPr>
      <w:r w:rsidRPr="00503BBF">
        <w:rPr>
          <w:sz w:val="20"/>
          <w:szCs w:val="20"/>
        </w:rPr>
        <w:t xml:space="preserve">1.11. </w:t>
      </w:r>
      <w:r w:rsidR="00394545" w:rsidRPr="00503BBF">
        <w:rPr>
          <w:sz w:val="20"/>
          <w:szCs w:val="20"/>
        </w:rPr>
        <w:t xml:space="preserve">На официальном сайте </w:t>
      </w:r>
      <w:r w:rsidRPr="00503BBF">
        <w:rPr>
          <w:i/>
          <w:sz w:val="20"/>
          <w:szCs w:val="20"/>
        </w:rPr>
        <w:t xml:space="preserve"> </w:t>
      </w:r>
      <w:r w:rsidR="00095CCE">
        <w:rPr>
          <w:rFonts w:ascii="Verdana" w:hAnsi="Verdana"/>
          <w:b/>
          <w:bCs/>
          <w:color w:val="415884"/>
          <w:sz w:val="20"/>
          <w:szCs w:val="20"/>
          <w:lang w:val="en-US"/>
        </w:rPr>
        <w:t>www</w:t>
      </w:r>
      <w:r w:rsidR="00095CCE" w:rsidRPr="00095CCE">
        <w:rPr>
          <w:rFonts w:ascii="Verdana" w:hAnsi="Verdana"/>
          <w:b/>
          <w:bCs/>
          <w:color w:val="415884"/>
          <w:sz w:val="20"/>
          <w:szCs w:val="20"/>
        </w:rPr>
        <w:t>.</w:t>
      </w:r>
      <w:r w:rsidR="00394545" w:rsidRPr="00503BBF">
        <w:rPr>
          <w:rFonts w:ascii="Verdana" w:hAnsi="Verdana"/>
          <w:b/>
          <w:bCs/>
          <w:color w:val="415884"/>
          <w:sz w:val="20"/>
          <w:szCs w:val="20"/>
          <w:lang w:val="en-US"/>
        </w:rPr>
        <w:t>tanzibei</w:t>
      </w:r>
      <w:r w:rsidR="00394545" w:rsidRPr="00503BBF">
        <w:rPr>
          <w:rFonts w:ascii="Verdana" w:hAnsi="Verdana"/>
          <w:b/>
          <w:bCs/>
          <w:color w:val="415884"/>
          <w:sz w:val="20"/>
          <w:szCs w:val="20"/>
        </w:rPr>
        <w:t>.</w:t>
      </w:r>
      <w:r w:rsidR="00394545" w:rsidRPr="00503BBF">
        <w:rPr>
          <w:rFonts w:ascii="Verdana" w:hAnsi="Verdana"/>
          <w:b/>
          <w:bCs/>
          <w:color w:val="415884"/>
          <w:sz w:val="20"/>
          <w:szCs w:val="20"/>
          <w:lang w:val="en-US"/>
        </w:rPr>
        <w:t>ru</w:t>
      </w:r>
      <w:r w:rsidRPr="00503BBF">
        <w:rPr>
          <w:sz w:val="20"/>
          <w:szCs w:val="20"/>
        </w:rPr>
        <w:t xml:space="preserve">, информационном стенде, </w:t>
      </w:r>
      <w:r w:rsidR="00394545" w:rsidRPr="00503BBF">
        <w:rPr>
          <w:sz w:val="20"/>
          <w:szCs w:val="20"/>
        </w:rPr>
        <w:t xml:space="preserve">в информационном бюллетене «Вести Танзыбея» </w:t>
      </w:r>
      <w:r w:rsidRPr="00503BBF">
        <w:rPr>
          <w:sz w:val="20"/>
          <w:szCs w:val="20"/>
        </w:rPr>
        <w:t>размещается следующая информация:</w:t>
      </w:r>
    </w:p>
    <w:p w:rsidR="00720D0A" w:rsidRPr="00503BBF" w:rsidRDefault="00720D0A" w:rsidP="00720D0A">
      <w:pPr>
        <w:autoSpaceDE w:val="0"/>
        <w:autoSpaceDN w:val="0"/>
        <w:adjustRightInd w:val="0"/>
        <w:jc w:val="both"/>
        <w:rPr>
          <w:sz w:val="20"/>
          <w:szCs w:val="20"/>
        </w:rPr>
      </w:pPr>
      <w:r w:rsidRPr="00503BBF">
        <w:rPr>
          <w:sz w:val="20"/>
          <w:szCs w:val="20"/>
        </w:rPr>
        <w:t>- должностные лица, осуществляющие муниципальный земельный контроль;</w:t>
      </w:r>
    </w:p>
    <w:p w:rsidR="00720D0A" w:rsidRPr="00503BBF" w:rsidRDefault="00720D0A" w:rsidP="00720D0A">
      <w:pPr>
        <w:autoSpaceDE w:val="0"/>
        <w:autoSpaceDN w:val="0"/>
        <w:adjustRightInd w:val="0"/>
        <w:jc w:val="both"/>
        <w:rPr>
          <w:sz w:val="20"/>
          <w:szCs w:val="20"/>
        </w:rPr>
      </w:pPr>
      <w:r w:rsidRPr="00503BBF">
        <w:rPr>
          <w:sz w:val="20"/>
          <w:szCs w:val="20"/>
        </w:rPr>
        <w:t>- текст настоящего административного регламента;</w:t>
      </w:r>
    </w:p>
    <w:p w:rsidR="00720D0A" w:rsidRPr="00503BBF" w:rsidRDefault="00720D0A" w:rsidP="00720D0A">
      <w:pPr>
        <w:autoSpaceDE w:val="0"/>
        <w:autoSpaceDN w:val="0"/>
        <w:adjustRightInd w:val="0"/>
        <w:jc w:val="both"/>
        <w:rPr>
          <w:sz w:val="20"/>
          <w:szCs w:val="20"/>
        </w:rPr>
      </w:pPr>
      <w:r w:rsidRPr="00503BBF">
        <w:rPr>
          <w:sz w:val="20"/>
          <w:szCs w:val="20"/>
        </w:rPr>
        <w:t>- утвержденные ежегодные планы проведения плановых проверок;</w:t>
      </w:r>
    </w:p>
    <w:p w:rsidR="00720D0A" w:rsidRPr="00503BBF" w:rsidRDefault="00720D0A" w:rsidP="00720D0A">
      <w:pPr>
        <w:autoSpaceDE w:val="0"/>
        <w:autoSpaceDN w:val="0"/>
        <w:adjustRightInd w:val="0"/>
        <w:jc w:val="both"/>
        <w:rPr>
          <w:sz w:val="20"/>
          <w:szCs w:val="20"/>
        </w:rPr>
      </w:pPr>
      <w:r w:rsidRPr="00503BBF">
        <w:rPr>
          <w:sz w:val="20"/>
          <w:szCs w:val="20"/>
        </w:rPr>
        <w:t>- порядок информирования о ходе исполнения муниципальной функции;</w:t>
      </w:r>
    </w:p>
    <w:p w:rsidR="00720D0A" w:rsidRPr="00503BBF" w:rsidRDefault="00720D0A" w:rsidP="00720D0A">
      <w:pPr>
        <w:autoSpaceDE w:val="0"/>
        <w:autoSpaceDN w:val="0"/>
        <w:adjustRightInd w:val="0"/>
        <w:jc w:val="both"/>
        <w:rPr>
          <w:sz w:val="20"/>
          <w:szCs w:val="20"/>
        </w:rPr>
      </w:pPr>
      <w:r w:rsidRPr="00503BBF">
        <w:rPr>
          <w:sz w:val="20"/>
          <w:szCs w:val="20"/>
        </w:rPr>
        <w:t>- порядок обжалования решений, действия или бездействия должностных лиц органа.</w:t>
      </w:r>
    </w:p>
    <w:p w:rsidR="00720D0A" w:rsidRPr="00503BBF" w:rsidRDefault="00720D0A" w:rsidP="00720D0A">
      <w:pPr>
        <w:autoSpaceDE w:val="0"/>
        <w:autoSpaceDN w:val="0"/>
        <w:adjustRightInd w:val="0"/>
        <w:ind w:firstLine="540"/>
        <w:jc w:val="both"/>
        <w:rPr>
          <w:sz w:val="20"/>
          <w:szCs w:val="20"/>
        </w:rPr>
      </w:pPr>
      <w:r w:rsidRPr="00503BBF">
        <w:rPr>
          <w:sz w:val="20"/>
          <w:szCs w:val="20"/>
        </w:rPr>
        <w:t>1.12.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2. Порядок организации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2.1. Проверка проводится на основании распоряжения или приказа руководителя, заместителя руководителя органа муниципального контроля (приложение № 1).</w:t>
      </w:r>
    </w:p>
    <w:p w:rsidR="00720D0A" w:rsidRPr="00503BBF" w:rsidRDefault="00720D0A" w:rsidP="00720D0A">
      <w:pPr>
        <w:autoSpaceDE w:val="0"/>
        <w:autoSpaceDN w:val="0"/>
        <w:adjustRightInd w:val="0"/>
        <w:ind w:firstLine="540"/>
        <w:jc w:val="both"/>
        <w:rPr>
          <w:sz w:val="20"/>
          <w:szCs w:val="20"/>
        </w:rPr>
      </w:pPr>
      <w:r w:rsidRPr="00503BBF">
        <w:rPr>
          <w:sz w:val="20"/>
          <w:szCs w:val="20"/>
        </w:rPr>
        <w:t>2.2.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sidR="00394545" w:rsidRPr="00503BBF">
        <w:rPr>
          <w:sz w:val="20"/>
          <w:szCs w:val="20"/>
        </w:rPr>
        <w:t>Танзыбейского сельсовета</w:t>
      </w:r>
      <w:r w:rsidRPr="00503BBF">
        <w:rPr>
          <w:sz w:val="20"/>
          <w:szCs w:val="20"/>
        </w:rPr>
        <w:t>, содержащую перечень полномочий органа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20D0A" w:rsidRPr="00503BBF" w:rsidRDefault="00720D0A" w:rsidP="00720D0A">
      <w:pPr>
        <w:autoSpaceDE w:val="0"/>
        <w:autoSpaceDN w:val="0"/>
        <w:adjustRightInd w:val="0"/>
        <w:ind w:firstLine="540"/>
        <w:jc w:val="both"/>
        <w:rPr>
          <w:sz w:val="20"/>
          <w:szCs w:val="20"/>
        </w:rPr>
      </w:pPr>
      <w:r w:rsidRPr="00503BBF">
        <w:rPr>
          <w:sz w:val="20"/>
          <w:szCs w:val="20"/>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3. Организация и проведение плановой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720D0A" w:rsidRPr="00503BBF" w:rsidRDefault="00720D0A" w:rsidP="00720D0A">
      <w:pPr>
        <w:autoSpaceDE w:val="0"/>
        <w:autoSpaceDN w:val="0"/>
        <w:adjustRightInd w:val="0"/>
        <w:ind w:firstLine="540"/>
        <w:jc w:val="both"/>
        <w:rPr>
          <w:sz w:val="20"/>
          <w:szCs w:val="20"/>
        </w:rPr>
      </w:pPr>
      <w:r w:rsidRPr="00503BBF">
        <w:rPr>
          <w:sz w:val="20"/>
          <w:szCs w:val="20"/>
        </w:rPr>
        <w:t>3.2. Плановые проверки в отношении юридических лиц и индивидуальных предпринимателей проводятся не чаще чем один раз в три года.</w:t>
      </w:r>
    </w:p>
    <w:p w:rsidR="00720D0A" w:rsidRPr="00503BBF" w:rsidRDefault="00720D0A" w:rsidP="00720D0A">
      <w:pPr>
        <w:autoSpaceDE w:val="0"/>
        <w:autoSpaceDN w:val="0"/>
        <w:adjustRightInd w:val="0"/>
        <w:ind w:firstLine="540"/>
        <w:jc w:val="both"/>
        <w:rPr>
          <w:sz w:val="20"/>
          <w:szCs w:val="20"/>
        </w:rPr>
      </w:pPr>
      <w:r w:rsidRPr="00503BBF">
        <w:rPr>
          <w:sz w:val="20"/>
          <w:szCs w:val="20"/>
        </w:rPr>
        <w:t>3.3.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w:t>
      </w:r>
      <w:r w:rsidR="00394545" w:rsidRPr="00503BBF">
        <w:rPr>
          <w:i/>
          <w:sz w:val="20"/>
          <w:szCs w:val="20"/>
        </w:rPr>
        <w:t>.</w:t>
      </w:r>
    </w:p>
    <w:p w:rsidR="00720D0A" w:rsidRPr="00503BBF" w:rsidRDefault="00720D0A" w:rsidP="00720D0A">
      <w:pPr>
        <w:autoSpaceDE w:val="0"/>
        <w:autoSpaceDN w:val="0"/>
        <w:adjustRightInd w:val="0"/>
        <w:ind w:firstLine="540"/>
        <w:jc w:val="both"/>
        <w:rPr>
          <w:sz w:val="20"/>
          <w:szCs w:val="20"/>
        </w:rPr>
      </w:pPr>
      <w:r w:rsidRPr="00503BBF">
        <w:rPr>
          <w:sz w:val="20"/>
          <w:szCs w:val="20"/>
        </w:rPr>
        <w:lastRenderedPageBreak/>
        <w:t xml:space="preserve">3.5. </w:t>
      </w:r>
      <w:r w:rsidR="00394545" w:rsidRPr="00503BBF">
        <w:rPr>
          <w:sz w:val="20"/>
          <w:szCs w:val="20"/>
        </w:rPr>
        <w:t xml:space="preserve">Прокуратура Ермаковского района </w:t>
      </w:r>
      <w:r w:rsidRPr="00503BBF">
        <w:rPr>
          <w:sz w:val="20"/>
          <w:szCs w:val="20"/>
        </w:rPr>
        <w:t>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3.6. Орган муниципального контроля рассматривает предложение </w:t>
      </w:r>
      <w:r w:rsidR="00394545" w:rsidRPr="00503BBF">
        <w:rPr>
          <w:sz w:val="20"/>
          <w:szCs w:val="20"/>
        </w:rPr>
        <w:t>Прокуратуры  Ермаковского района</w:t>
      </w:r>
      <w:r w:rsidRPr="00503BBF">
        <w:rPr>
          <w:sz w:val="20"/>
          <w:szCs w:val="20"/>
        </w:rPr>
        <w:t xml:space="preserve"> и по итогам рассмотрения направляет в </w:t>
      </w:r>
      <w:r w:rsidR="00394545" w:rsidRPr="00503BBF">
        <w:rPr>
          <w:sz w:val="20"/>
          <w:szCs w:val="20"/>
        </w:rPr>
        <w:t xml:space="preserve">Прокуратуру Ермаковского района </w:t>
      </w:r>
      <w:r w:rsidRPr="00503BBF">
        <w:rPr>
          <w:sz w:val="20"/>
          <w:szCs w:val="20"/>
        </w:rPr>
        <w:t>в срок до 1 ноября года, предшествующего году проведения плановых проверок, ежегодный план проведения плановых проверок.</w:t>
      </w:r>
    </w:p>
    <w:p w:rsidR="00720D0A" w:rsidRPr="00503BBF" w:rsidRDefault="00720D0A" w:rsidP="00720D0A">
      <w:pPr>
        <w:autoSpaceDE w:val="0"/>
        <w:autoSpaceDN w:val="0"/>
        <w:adjustRightInd w:val="0"/>
        <w:ind w:firstLine="540"/>
        <w:jc w:val="both"/>
        <w:rPr>
          <w:sz w:val="20"/>
          <w:szCs w:val="20"/>
        </w:rPr>
      </w:pPr>
      <w:r w:rsidRPr="00503BBF">
        <w:rPr>
          <w:sz w:val="20"/>
          <w:szCs w:val="20"/>
        </w:rPr>
        <w:t>3.7. Основанием для включения плановой проверки в ежегодный план проведения плановых проверок является истечение трёх лет со дня:</w:t>
      </w:r>
    </w:p>
    <w:p w:rsidR="00720D0A" w:rsidRPr="00503BBF" w:rsidRDefault="00720D0A" w:rsidP="00720D0A">
      <w:pPr>
        <w:autoSpaceDE w:val="0"/>
        <w:autoSpaceDN w:val="0"/>
        <w:adjustRightInd w:val="0"/>
        <w:ind w:firstLine="540"/>
        <w:jc w:val="both"/>
        <w:rPr>
          <w:sz w:val="20"/>
          <w:szCs w:val="20"/>
        </w:rPr>
      </w:pPr>
      <w:r w:rsidRPr="00503BBF">
        <w:rPr>
          <w:sz w:val="20"/>
          <w:szCs w:val="20"/>
        </w:rPr>
        <w:t>1) государственной регистрации юридического лица, индивидуального предпринимателя;</w:t>
      </w:r>
    </w:p>
    <w:p w:rsidR="00720D0A" w:rsidRPr="00503BBF" w:rsidRDefault="00720D0A" w:rsidP="00720D0A">
      <w:pPr>
        <w:autoSpaceDE w:val="0"/>
        <w:autoSpaceDN w:val="0"/>
        <w:adjustRightInd w:val="0"/>
        <w:ind w:firstLine="540"/>
        <w:jc w:val="both"/>
        <w:rPr>
          <w:sz w:val="20"/>
          <w:szCs w:val="20"/>
        </w:rPr>
      </w:pPr>
      <w:r w:rsidRPr="00503BBF">
        <w:rPr>
          <w:sz w:val="20"/>
          <w:szCs w:val="20"/>
        </w:rPr>
        <w:t>2) окончания проведения последней плановой проверки юридического лица, индивидуального предпринимателя;</w:t>
      </w:r>
    </w:p>
    <w:p w:rsidR="00720D0A" w:rsidRPr="00503BBF" w:rsidRDefault="00720D0A" w:rsidP="00720D0A">
      <w:pPr>
        <w:autoSpaceDE w:val="0"/>
        <w:autoSpaceDN w:val="0"/>
        <w:adjustRightInd w:val="0"/>
        <w:ind w:firstLine="540"/>
        <w:jc w:val="both"/>
        <w:rPr>
          <w:sz w:val="20"/>
          <w:szCs w:val="20"/>
        </w:rPr>
      </w:pPr>
      <w:r w:rsidRPr="00503BBF">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20D0A" w:rsidRPr="00503BBF" w:rsidRDefault="00720D0A" w:rsidP="00720D0A">
      <w:pPr>
        <w:autoSpaceDE w:val="0"/>
        <w:autoSpaceDN w:val="0"/>
        <w:adjustRightInd w:val="0"/>
        <w:ind w:firstLine="540"/>
        <w:jc w:val="both"/>
        <w:rPr>
          <w:sz w:val="20"/>
          <w:szCs w:val="20"/>
        </w:rPr>
      </w:pPr>
      <w:r w:rsidRPr="00503BBF">
        <w:rPr>
          <w:sz w:val="20"/>
          <w:szCs w:val="20"/>
        </w:rPr>
        <w:t>3.8.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94545" w:rsidRPr="00503BBF" w:rsidRDefault="00394545" w:rsidP="00720D0A">
      <w:pPr>
        <w:autoSpaceDE w:val="0"/>
        <w:autoSpaceDN w:val="0"/>
        <w:adjustRightInd w:val="0"/>
        <w:ind w:firstLine="540"/>
        <w:jc w:val="center"/>
        <w:outlineLvl w:val="1"/>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4. Организация и проведение внеплановой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20D0A" w:rsidRPr="00503BBF" w:rsidRDefault="00720D0A" w:rsidP="00720D0A">
      <w:pPr>
        <w:autoSpaceDE w:val="0"/>
        <w:autoSpaceDN w:val="0"/>
        <w:adjustRightInd w:val="0"/>
        <w:ind w:firstLine="540"/>
        <w:jc w:val="both"/>
        <w:rPr>
          <w:sz w:val="20"/>
          <w:szCs w:val="20"/>
        </w:rPr>
      </w:pPr>
      <w:r w:rsidRPr="00503BBF">
        <w:rPr>
          <w:sz w:val="20"/>
          <w:szCs w:val="20"/>
        </w:rPr>
        <w:t>4.2. Основанием для проведения внеплановой проверки является:</w:t>
      </w:r>
    </w:p>
    <w:p w:rsidR="00720D0A" w:rsidRPr="00503BBF" w:rsidRDefault="00720D0A" w:rsidP="00720D0A">
      <w:pPr>
        <w:autoSpaceDE w:val="0"/>
        <w:autoSpaceDN w:val="0"/>
        <w:adjustRightInd w:val="0"/>
        <w:ind w:firstLine="540"/>
        <w:jc w:val="both"/>
        <w:rPr>
          <w:sz w:val="20"/>
          <w:szCs w:val="20"/>
        </w:rPr>
      </w:pPr>
      <w:r w:rsidRPr="00503BBF">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0D0A" w:rsidRPr="00503BBF" w:rsidRDefault="00720D0A" w:rsidP="00720D0A">
      <w:pPr>
        <w:autoSpaceDE w:val="0"/>
        <w:autoSpaceDN w:val="0"/>
        <w:adjustRightInd w:val="0"/>
        <w:ind w:firstLine="540"/>
        <w:jc w:val="both"/>
        <w:rPr>
          <w:sz w:val="20"/>
          <w:szCs w:val="20"/>
        </w:rPr>
      </w:pPr>
      <w:r w:rsidRPr="00503BBF">
        <w:rPr>
          <w:sz w:val="20"/>
          <w:szCs w:val="20"/>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20D0A" w:rsidRPr="00503BBF" w:rsidRDefault="00720D0A" w:rsidP="00720D0A">
      <w:pPr>
        <w:autoSpaceDE w:val="0"/>
        <w:autoSpaceDN w:val="0"/>
        <w:adjustRightInd w:val="0"/>
        <w:ind w:firstLine="540"/>
        <w:jc w:val="both"/>
        <w:rPr>
          <w:sz w:val="20"/>
          <w:szCs w:val="20"/>
        </w:rPr>
      </w:pPr>
      <w:r w:rsidRPr="00503BBF">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20D0A" w:rsidRPr="00503BBF" w:rsidRDefault="00720D0A" w:rsidP="00720D0A">
      <w:pPr>
        <w:autoSpaceDE w:val="0"/>
        <w:autoSpaceDN w:val="0"/>
        <w:adjustRightInd w:val="0"/>
        <w:ind w:firstLine="540"/>
        <w:jc w:val="both"/>
        <w:rPr>
          <w:sz w:val="20"/>
          <w:szCs w:val="20"/>
        </w:rPr>
      </w:pPr>
      <w:r w:rsidRPr="00503BBF">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20D0A" w:rsidRPr="00503BBF" w:rsidRDefault="00720D0A" w:rsidP="00720D0A">
      <w:pPr>
        <w:autoSpaceDE w:val="0"/>
        <w:autoSpaceDN w:val="0"/>
        <w:adjustRightInd w:val="0"/>
        <w:ind w:firstLine="540"/>
        <w:jc w:val="both"/>
        <w:rPr>
          <w:sz w:val="20"/>
          <w:szCs w:val="20"/>
        </w:rPr>
      </w:pPr>
      <w:r w:rsidRPr="00503BBF">
        <w:rPr>
          <w:sz w:val="20"/>
          <w:szCs w:val="20"/>
        </w:rPr>
        <w:t>в) нарушение прав потребителей (в случае обращения граждан, права которых нарушены);</w:t>
      </w:r>
    </w:p>
    <w:p w:rsidR="00720D0A" w:rsidRPr="00503BBF" w:rsidRDefault="00720D0A" w:rsidP="00720D0A">
      <w:pPr>
        <w:autoSpaceDE w:val="0"/>
        <w:autoSpaceDN w:val="0"/>
        <w:adjustRightInd w:val="0"/>
        <w:ind w:firstLine="540"/>
        <w:jc w:val="both"/>
        <w:rPr>
          <w:sz w:val="20"/>
          <w:szCs w:val="20"/>
        </w:rPr>
      </w:pPr>
      <w:r w:rsidRPr="00503BBF">
        <w:rPr>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720D0A" w:rsidRPr="00503BBF" w:rsidRDefault="00720D0A" w:rsidP="00720D0A">
      <w:pPr>
        <w:autoSpaceDE w:val="0"/>
        <w:autoSpaceDN w:val="0"/>
        <w:adjustRightInd w:val="0"/>
        <w:ind w:firstLine="540"/>
        <w:jc w:val="both"/>
        <w:rPr>
          <w:sz w:val="20"/>
          <w:szCs w:val="20"/>
        </w:rPr>
      </w:pPr>
      <w:r w:rsidRPr="00503BBF">
        <w:rPr>
          <w:sz w:val="20"/>
          <w:szCs w:val="20"/>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4.4.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w:t>
      </w:r>
      <w:r w:rsidRPr="00503BBF">
        <w:rPr>
          <w:i/>
          <w:sz w:val="20"/>
          <w:szCs w:val="20"/>
        </w:rPr>
        <w:t>органом прокуратуры</w:t>
      </w:r>
      <w:r w:rsidRPr="00503BBF">
        <w:rPr>
          <w:sz w:val="20"/>
          <w:szCs w:val="20"/>
        </w:rPr>
        <w:t xml:space="preserve"> по месту осуществления деятельности таких юридических лиц, индивидуальных предпринимателей.</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4.5.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503BBF">
        <w:rPr>
          <w:i/>
          <w:sz w:val="20"/>
          <w:szCs w:val="20"/>
        </w:rPr>
        <w:t>орган прокуратуры</w:t>
      </w:r>
      <w:r w:rsidRPr="00503BBF">
        <w:rPr>
          <w:sz w:val="20"/>
          <w:szCs w:val="20"/>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w:t>
      </w:r>
      <w:r w:rsidRPr="00503BBF">
        <w:rPr>
          <w:sz w:val="20"/>
          <w:szCs w:val="20"/>
        </w:rPr>
        <w:lastRenderedPageBreak/>
        <w:t>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503BBF">
        <w:rPr>
          <w:i/>
          <w:sz w:val="20"/>
          <w:szCs w:val="20"/>
        </w:rPr>
        <w:t>органа прокуратуры</w:t>
      </w:r>
      <w:r w:rsidRPr="00503BBF">
        <w:rPr>
          <w:sz w:val="20"/>
          <w:szCs w:val="20"/>
        </w:rPr>
        <w:t xml:space="preserve"> о проведении мероприятий по контролю посредством направления документов, предусмотренных пунктом 4.5, в </w:t>
      </w:r>
      <w:r w:rsidRPr="00503BBF">
        <w:rPr>
          <w:i/>
          <w:sz w:val="20"/>
          <w:szCs w:val="20"/>
        </w:rPr>
        <w:t xml:space="preserve">орган прокуратуры </w:t>
      </w:r>
      <w:r w:rsidRPr="00503BBF">
        <w:rPr>
          <w:sz w:val="20"/>
          <w:szCs w:val="20"/>
        </w:rPr>
        <w:t xml:space="preserve">в течение двадцати четырех часов. </w:t>
      </w:r>
    </w:p>
    <w:p w:rsidR="00720D0A" w:rsidRPr="00503BBF" w:rsidRDefault="00720D0A" w:rsidP="00720D0A">
      <w:pPr>
        <w:autoSpaceDE w:val="0"/>
        <w:autoSpaceDN w:val="0"/>
        <w:adjustRightInd w:val="0"/>
        <w:ind w:firstLine="540"/>
        <w:jc w:val="both"/>
        <w:rPr>
          <w:sz w:val="20"/>
          <w:szCs w:val="20"/>
        </w:rPr>
      </w:pPr>
      <w:r w:rsidRPr="00503BBF">
        <w:rPr>
          <w:sz w:val="20"/>
          <w:szCs w:val="20"/>
        </w:rPr>
        <w:t>4.7.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4.8.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w:t>
      </w:r>
      <w:r w:rsidRPr="00503BBF">
        <w:rPr>
          <w:i/>
          <w:sz w:val="20"/>
          <w:szCs w:val="20"/>
        </w:rPr>
        <w:t>органом прокуратуры</w:t>
      </w:r>
      <w:r w:rsidRPr="00503BBF">
        <w:rPr>
          <w:sz w:val="20"/>
          <w:szCs w:val="20"/>
        </w:rPr>
        <w:t xml:space="preserve"> в орган муниципального контроля с использованием информационно-телекоммуникационной сети.</w:t>
      </w:r>
    </w:p>
    <w:p w:rsidR="00720D0A" w:rsidRPr="00503BBF" w:rsidRDefault="00720D0A" w:rsidP="00720D0A">
      <w:pPr>
        <w:autoSpaceDE w:val="0"/>
        <w:autoSpaceDN w:val="0"/>
        <w:adjustRightInd w:val="0"/>
        <w:ind w:firstLine="540"/>
        <w:jc w:val="both"/>
        <w:rPr>
          <w:sz w:val="20"/>
          <w:szCs w:val="20"/>
        </w:rPr>
      </w:pPr>
      <w:r w:rsidRPr="00503BBF">
        <w:rPr>
          <w:sz w:val="20"/>
          <w:szCs w:val="20"/>
        </w:rPr>
        <w:t>4.9.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720D0A" w:rsidRPr="00503BBF" w:rsidRDefault="00720D0A" w:rsidP="00720D0A">
      <w:pPr>
        <w:autoSpaceDE w:val="0"/>
        <w:autoSpaceDN w:val="0"/>
        <w:adjustRightInd w:val="0"/>
        <w:ind w:firstLine="540"/>
        <w:jc w:val="both"/>
        <w:rPr>
          <w:sz w:val="20"/>
          <w:szCs w:val="20"/>
        </w:rPr>
      </w:pPr>
      <w:r w:rsidRPr="00503BBF">
        <w:rPr>
          <w:sz w:val="20"/>
          <w:szCs w:val="20"/>
        </w:rPr>
        <w:t>4.10. 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двадцать четыре часа до начала её проведения любым доступным способом.</w:t>
      </w:r>
    </w:p>
    <w:p w:rsidR="00720D0A" w:rsidRPr="00503BBF" w:rsidRDefault="00720D0A" w:rsidP="00720D0A">
      <w:pPr>
        <w:autoSpaceDE w:val="0"/>
        <w:autoSpaceDN w:val="0"/>
        <w:adjustRightInd w:val="0"/>
        <w:ind w:firstLine="540"/>
        <w:jc w:val="both"/>
        <w:rPr>
          <w:sz w:val="20"/>
          <w:szCs w:val="20"/>
        </w:rPr>
      </w:pPr>
      <w:r w:rsidRPr="00503BBF">
        <w:rPr>
          <w:sz w:val="20"/>
          <w:szCs w:val="20"/>
        </w:rPr>
        <w:t>4.11.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20D0A" w:rsidRPr="00503BBF" w:rsidRDefault="00720D0A" w:rsidP="00720D0A">
      <w:pPr>
        <w:autoSpaceDE w:val="0"/>
        <w:autoSpaceDN w:val="0"/>
        <w:adjustRightInd w:val="0"/>
        <w:ind w:firstLine="540"/>
        <w:jc w:val="both"/>
        <w:outlineLvl w:val="0"/>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5. Документарная проверка</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20D0A" w:rsidRPr="00503BBF" w:rsidRDefault="00720D0A" w:rsidP="00720D0A">
      <w:pPr>
        <w:autoSpaceDE w:val="0"/>
        <w:autoSpaceDN w:val="0"/>
        <w:adjustRightInd w:val="0"/>
        <w:ind w:firstLine="540"/>
        <w:jc w:val="both"/>
        <w:rPr>
          <w:sz w:val="20"/>
          <w:szCs w:val="20"/>
        </w:rPr>
      </w:pPr>
      <w:r w:rsidRPr="00503BBF">
        <w:rPr>
          <w:sz w:val="20"/>
          <w:szCs w:val="20"/>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20D0A" w:rsidRPr="00503BBF" w:rsidRDefault="00720D0A" w:rsidP="00720D0A">
      <w:pPr>
        <w:autoSpaceDE w:val="0"/>
        <w:autoSpaceDN w:val="0"/>
        <w:adjustRightInd w:val="0"/>
        <w:ind w:firstLine="540"/>
        <w:jc w:val="both"/>
        <w:rPr>
          <w:sz w:val="20"/>
          <w:szCs w:val="20"/>
        </w:rPr>
      </w:pPr>
      <w:r w:rsidRPr="00503BBF">
        <w:rPr>
          <w:sz w:val="20"/>
          <w:szCs w:val="20"/>
        </w:rPr>
        <w:lastRenderedPageBreak/>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20D0A" w:rsidRPr="00503BBF" w:rsidRDefault="00720D0A" w:rsidP="00720D0A">
      <w:pPr>
        <w:autoSpaceDE w:val="0"/>
        <w:autoSpaceDN w:val="0"/>
        <w:adjustRightInd w:val="0"/>
        <w:ind w:firstLine="540"/>
        <w:jc w:val="both"/>
        <w:rPr>
          <w:sz w:val="20"/>
          <w:szCs w:val="20"/>
        </w:rPr>
      </w:pPr>
      <w:r w:rsidRPr="00503BBF">
        <w:rPr>
          <w:sz w:val="20"/>
          <w:szCs w:val="20"/>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20D0A" w:rsidRPr="00503BBF" w:rsidRDefault="00720D0A" w:rsidP="00720D0A">
      <w:pPr>
        <w:autoSpaceDE w:val="0"/>
        <w:autoSpaceDN w:val="0"/>
        <w:adjustRightInd w:val="0"/>
        <w:ind w:firstLine="540"/>
        <w:jc w:val="both"/>
        <w:rPr>
          <w:sz w:val="20"/>
          <w:szCs w:val="20"/>
        </w:rPr>
      </w:pPr>
      <w:r w:rsidRPr="00503BBF">
        <w:rPr>
          <w:sz w:val="20"/>
          <w:szCs w:val="20"/>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20D0A" w:rsidRPr="00503BBF" w:rsidRDefault="00720D0A" w:rsidP="00720D0A">
      <w:pPr>
        <w:autoSpaceDE w:val="0"/>
        <w:autoSpaceDN w:val="0"/>
        <w:adjustRightInd w:val="0"/>
        <w:ind w:firstLine="540"/>
        <w:jc w:val="both"/>
        <w:rPr>
          <w:sz w:val="20"/>
          <w:szCs w:val="20"/>
        </w:rPr>
      </w:pPr>
      <w:r w:rsidRPr="00503BBF">
        <w:rPr>
          <w:sz w:val="20"/>
          <w:szCs w:val="20"/>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20D0A" w:rsidRPr="00503BBF" w:rsidRDefault="00720D0A" w:rsidP="00720D0A">
      <w:pPr>
        <w:autoSpaceDE w:val="0"/>
        <w:autoSpaceDN w:val="0"/>
        <w:adjustRightInd w:val="0"/>
        <w:ind w:firstLine="540"/>
        <w:jc w:val="both"/>
        <w:rPr>
          <w:sz w:val="20"/>
          <w:szCs w:val="20"/>
        </w:rPr>
      </w:pPr>
      <w:r w:rsidRPr="00503BBF">
        <w:rPr>
          <w:sz w:val="20"/>
          <w:szCs w:val="20"/>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20D0A" w:rsidRPr="00503BBF" w:rsidRDefault="00720D0A" w:rsidP="00720D0A">
      <w:pPr>
        <w:autoSpaceDE w:val="0"/>
        <w:autoSpaceDN w:val="0"/>
        <w:adjustRightInd w:val="0"/>
        <w:ind w:firstLine="540"/>
        <w:jc w:val="both"/>
        <w:outlineLvl w:val="1"/>
        <w:rPr>
          <w:sz w:val="20"/>
          <w:szCs w:val="20"/>
        </w:rPr>
      </w:pPr>
    </w:p>
    <w:p w:rsidR="00720D0A" w:rsidRPr="00503BBF" w:rsidRDefault="00720D0A" w:rsidP="00720D0A">
      <w:pPr>
        <w:autoSpaceDE w:val="0"/>
        <w:autoSpaceDN w:val="0"/>
        <w:adjustRightInd w:val="0"/>
        <w:jc w:val="center"/>
        <w:outlineLvl w:val="1"/>
        <w:rPr>
          <w:sz w:val="20"/>
          <w:szCs w:val="20"/>
        </w:rPr>
      </w:pPr>
      <w:r w:rsidRPr="00503BBF">
        <w:rPr>
          <w:sz w:val="20"/>
          <w:szCs w:val="20"/>
        </w:rPr>
        <w:t>6. Выездная проверка</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720D0A" w:rsidRPr="00503BBF" w:rsidRDefault="00720D0A" w:rsidP="00720D0A">
      <w:pPr>
        <w:autoSpaceDE w:val="0"/>
        <w:autoSpaceDN w:val="0"/>
        <w:adjustRightInd w:val="0"/>
        <w:ind w:firstLine="540"/>
        <w:jc w:val="both"/>
        <w:rPr>
          <w:sz w:val="20"/>
          <w:szCs w:val="20"/>
        </w:rPr>
      </w:pPr>
      <w:r w:rsidRPr="00503BBF">
        <w:rPr>
          <w:sz w:val="20"/>
          <w:szCs w:val="20"/>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20D0A" w:rsidRPr="00503BBF" w:rsidRDefault="00720D0A" w:rsidP="00720D0A">
      <w:pPr>
        <w:autoSpaceDE w:val="0"/>
        <w:autoSpaceDN w:val="0"/>
        <w:adjustRightInd w:val="0"/>
        <w:ind w:firstLine="540"/>
        <w:jc w:val="both"/>
        <w:rPr>
          <w:sz w:val="20"/>
          <w:szCs w:val="20"/>
        </w:rPr>
      </w:pPr>
      <w:r w:rsidRPr="00503BBF">
        <w:rPr>
          <w:sz w:val="20"/>
          <w:szCs w:val="20"/>
        </w:rPr>
        <w:t>6.3. Выездная проверка проводится в случае, если при документарной проверке не представляется возможным:</w:t>
      </w:r>
    </w:p>
    <w:p w:rsidR="00720D0A" w:rsidRPr="00503BBF" w:rsidRDefault="00720D0A" w:rsidP="00720D0A">
      <w:pPr>
        <w:autoSpaceDE w:val="0"/>
        <w:autoSpaceDN w:val="0"/>
        <w:adjustRightInd w:val="0"/>
        <w:ind w:firstLine="540"/>
        <w:jc w:val="both"/>
        <w:rPr>
          <w:sz w:val="20"/>
          <w:szCs w:val="20"/>
        </w:rPr>
      </w:pPr>
      <w:r w:rsidRPr="00503BBF">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20D0A" w:rsidRPr="00503BBF" w:rsidRDefault="00720D0A" w:rsidP="00720D0A">
      <w:pPr>
        <w:autoSpaceDE w:val="0"/>
        <w:autoSpaceDN w:val="0"/>
        <w:adjustRightInd w:val="0"/>
        <w:ind w:firstLine="540"/>
        <w:jc w:val="both"/>
        <w:rPr>
          <w:sz w:val="20"/>
          <w:szCs w:val="20"/>
        </w:rPr>
      </w:pPr>
      <w:r w:rsidRPr="00503BBF">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20D0A" w:rsidRPr="00503BBF" w:rsidRDefault="00720D0A" w:rsidP="00720D0A">
      <w:pPr>
        <w:autoSpaceDE w:val="0"/>
        <w:autoSpaceDN w:val="0"/>
        <w:adjustRightInd w:val="0"/>
        <w:ind w:firstLine="540"/>
        <w:jc w:val="both"/>
        <w:rPr>
          <w:sz w:val="20"/>
          <w:szCs w:val="20"/>
        </w:rPr>
      </w:pPr>
      <w:r w:rsidRPr="00503BBF">
        <w:rPr>
          <w:sz w:val="20"/>
          <w:szCs w:val="20"/>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20D0A" w:rsidRPr="00503BBF" w:rsidRDefault="00720D0A" w:rsidP="00720D0A">
      <w:pPr>
        <w:autoSpaceDE w:val="0"/>
        <w:autoSpaceDN w:val="0"/>
        <w:adjustRightInd w:val="0"/>
        <w:ind w:firstLine="540"/>
        <w:jc w:val="both"/>
        <w:rPr>
          <w:sz w:val="20"/>
          <w:szCs w:val="20"/>
        </w:rPr>
      </w:pPr>
      <w:r w:rsidRPr="00503BBF">
        <w:rPr>
          <w:sz w:val="20"/>
          <w:szCs w:val="20"/>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20D0A" w:rsidRPr="00503BBF" w:rsidRDefault="00720D0A" w:rsidP="00720D0A">
      <w:pPr>
        <w:autoSpaceDE w:val="0"/>
        <w:autoSpaceDN w:val="0"/>
        <w:adjustRightInd w:val="0"/>
        <w:ind w:firstLine="540"/>
        <w:jc w:val="both"/>
        <w:rPr>
          <w:sz w:val="20"/>
          <w:szCs w:val="20"/>
        </w:rPr>
      </w:pPr>
      <w:r w:rsidRPr="00503BBF">
        <w:rPr>
          <w:sz w:val="20"/>
          <w:szCs w:val="20"/>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w:t>
      </w:r>
      <w:r w:rsidRPr="00503BBF">
        <w:rPr>
          <w:sz w:val="20"/>
          <w:szCs w:val="20"/>
        </w:rPr>
        <w:lastRenderedPageBreak/>
        <w:t>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jc w:val="center"/>
        <w:outlineLvl w:val="1"/>
        <w:rPr>
          <w:sz w:val="20"/>
          <w:szCs w:val="20"/>
        </w:rPr>
      </w:pPr>
      <w:r w:rsidRPr="00503BBF">
        <w:rPr>
          <w:sz w:val="20"/>
          <w:szCs w:val="20"/>
        </w:rPr>
        <w:t>7. Срок проведения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7.1. Срок проведения документарной проверки и выездной проверки, не может превышать двадцать рабочих дней.</w:t>
      </w:r>
    </w:p>
    <w:p w:rsidR="00720D0A" w:rsidRPr="00503BBF" w:rsidRDefault="00720D0A" w:rsidP="00720D0A">
      <w:pPr>
        <w:autoSpaceDE w:val="0"/>
        <w:autoSpaceDN w:val="0"/>
        <w:adjustRightInd w:val="0"/>
        <w:ind w:firstLine="540"/>
        <w:jc w:val="both"/>
        <w:rPr>
          <w:sz w:val="20"/>
          <w:szCs w:val="20"/>
        </w:rPr>
      </w:pPr>
      <w:r w:rsidRPr="00503BBF">
        <w:rPr>
          <w:sz w:val="20"/>
          <w:szCs w:val="20"/>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20D0A" w:rsidRPr="00503BBF" w:rsidRDefault="00720D0A" w:rsidP="00720D0A">
      <w:pPr>
        <w:autoSpaceDE w:val="0"/>
        <w:autoSpaceDN w:val="0"/>
        <w:adjustRightInd w:val="0"/>
        <w:ind w:firstLine="540"/>
        <w:jc w:val="both"/>
        <w:rPr>
          <w:sz w:val="20"/>
          <w:szCs w:val="20"/>
        </w:rPr>
      </w:pPr>
      <w:r w:rsidRPr="00503BBF">
        <w:rPr>
          <w:sz w:val="20"/>
          <w:szCs w:val="20"/>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720D0A" w:rsidRPr="00503BBF" w:rsidRDefault="00720D0A" w:rsidP="00720D0A">
      <w:pPr>
        <w:autoSpaceDE w:val="0"/>
        <w:autoSpaceDN w:val="0"/>
        <w:adjustRightInd w:val="0"/>
        <w:ind w:firstLine="540"/>
        <w:jc w:val="both"/>
        <w:rPr>
          <w:sz w:val="20"/>
          <w:szCs w:val="20"/>
        </w:rPr>
      </w:pPr>
      <w:r w:rsidRPr="00503BBF">
        <w:rPr>
          <w:sz w:val="20"/>
          <w:szCs w:val="20"/>
        </w:rPr>
        <w:t>7.4. Срок проведения документарной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720D0A" w:rsidRPr="00503BBF" w:rsidRDefault="00720D0A" w:rsidP="00720D0A">
      <w:pPr>
        <w:autoSpaceDE w:val="0"/>
        <w:autoSpaceDN w:val="0"/>
        <w:adjustRightInd w:val="0"/>
        <w:ind w:firstLine="540"/>
        <w:jc w:val="both"/>
        <w:outlineLvl w:val="0"/>
        <w:rPr>
          <w:sz w:val="20"/>
          <w:szCs w:val="20"/>
        </w:rPr>
      </w:pPr>
    </w:p>
    <w:p w:rsidR="00720D0A" w:rsidRPr="00503BBF" w:rsidRDefault="00720D0A" w:rsidP="00720D0A">
      <w:pPr>
        <w:autoSpaceDE w:val="0"/>
        <w:autoSpaceDN w:val="0"/>
        <w:adjustRightInd w:val="0"/>
        <w:jc w:val="center"/>
        <w:outlineLvl w:val="1"/>
        <w:rPr>
          <w:sz w:val="20"/>
          <w:szCs w:val="20"/>
        </w:rPr>
      </w:pPr>
      <w:r w:rsidRPr="00503BBF">
        <w:rPr>
          <w:sz w:val="20"/>
          <w:szCs w:val="20"/>
        </w:rPr>
        <w:t>8. Порядок оформления результатов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8.1. По результатам проверки должностными лицами органа муниципального контроля проводящими проверку, составляется акт (приложение № 5).</w:t>
      </w:r>
    </w:p>
    <w:p w:rsidR="00720D0A" w:rsidRPr="00503BBF" w:rsidRDefault="00720D0A" w:rsidP="00720D0A">
      <w:pPr>
        <w:autoSpaceDE w:val="0"/>
        <w:autoSpaceDN w:val="0"/>
        <w:adjustRightInd w:val="0"/>
        <w:ind w:firstLine="540"/>
        <w:jc w:val="both"/>
        <w:rPr>
          <w:sz w:val="20"/>
          <w:szCs w:val="20"/>
        </w:rPr>
      </w:pPr>
      <w:r w:rsidRPr="00503BBF">
        <w:rPr>
          <w:sz w:val="20"/>
          <w:szCs w:val="20"/>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фототаблица (приложение 5а), обмер площади земельного участка (приложение 5б) и иные связанные с результатами проверки документы или их копии.</w:t>
      </w:r>
    </w:p>
    <w:p w:rsidR="00720D0A" w:rsidRPr="00503BBF" w:rsidRDefault="00720D0A" w:rsidP="00720D0A">
      <w:pPr>
        <w:autoSpaceDE w:val="0"/>
        <w:autoSpaceDN w:val="0"/>
        <w:adjustRightInd w:val="0"/>
        <w:ind w:firstLine="540"/>
        <w:jc w:val="both"/>
        <w:rPr>
          <w:sz w:val="20"/>
          <w:szCs w:val="20"/>
        </w:rPr>
      </w:pPr>
      <w:r w:rsidRPr="00503BBF">
        <w:rPr>
          <w:sz w:val="20"/>
          <w:szCs w:val="20"/>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20D0A" w:rsidRPr="00503BBF" w:rsidRDefault="00720D0A" w:rsidP="00720D0A">
      <w:pPr>
        <w:autoSpaceDE w:val="0"/>
        <w:autoSpaceDN w:val="0"/>
        <w:adjustRightInd w:val="0"/>
        <w:ind w:firstLine="540"/>
        <w:jc w:val="both"/>
        <w:rPr>
          <w:sz w:val="20"/>
          <w:szCs w:val="20"/>
        </w:rPr>
      </w:pPr>
      <w:r w:rsidRPr="00503BBF">
        <w:rPr>
          <w:sz w:val="20"/>
          <w:szCs w:val="20"/>
        </w:rPr>
        <w:t xml:space="preserve">8.5. В случае, если для проведения внеплановой выездной проверки требуется согласование её проведения с </w:t>
      </w:r>
      <w:r w:rsidRPr="00503BBF">
        <w:rPr>
          <w:i/>
          <w:sz w:val="20"/>
          <w:szCs w:val="20"/>
        </w:rPr>
        <w:t>органом прокуратуры,</w:t>
      </w:r>
      <w:r w:rsidRPr="00503BBF">
        <w:rPr>
          <w:sz w:val="20"/>
          <w:szCs w:val="20"/>
        </w:rPr>
        <w:t xml:space="preserve"> копия акта проверки направляется в </w:t>
      </w:r>
      <w:r w:rsidRPr="00503BBF">
        <w:rPr>
          <w:i/>
          <w:sz w:val="20"/>
          <w:szCs w:val="20"/>
        </w:rPr>
        <w:t>орган прокуратуры</w:t>
      </w:r>
      <w:r w:rsidRPr="00503BBF">
        <w:rPr>
          <w:sz w:val="20"/>
          <w:szCs w:val="20"/>
        </w:rPr>
        <w:t>, которым принято решение о согласовании проведения проверки, в течение пяти рабочих дней со дня составления акта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20D0A" w:rsidRPr="00503BBF" w:rsidRDefault="00720D0A" w:rsidP="00720D0A">
      <w:pPr>
        <w:autoSpaceDE w:val="0"/>
        <w:autoSpaceDN w:val="0"/>
        <w:adjustRightInd w:val="0"/>
        <w:ind w:firstLine="540"/>
        <w:jc w:val="both"/>
        <w:rPr>
          <w:sz w:val="20"/>
          <w:szCs w:val="20"/>
        </w:rPr>
      </w:pPr>
      <w:r w:rsidRPr="00503BBF">
        <w:rPr>
          <w:sz w:val="20"/>
          <w:szCs w:val="20"/>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720D0A" w:rsidRPr="00503BBF" w:rsidRDefault="00720D0A" w:rsidP="00720D0A">
      <w:pPr>
        <w:autoSpaceDE w:val="0"/>
        <w:autoSpaceDN w:val="0"/>
        <w:adjustRightInd w:val="0"/>
        <w:ind w:firstLine="540"/>
        <w:jc w:val="both"/>
        <w:rPr>
          <w:sz w:val="20"/>
          <w:szCs w:val="20"/>
        </w:rPr>
      </w:pPr>
      <w:r w:rsidRPr="00503BBF">
        <w:rPr>
          <w:sz w:val="20"/>
          <w:szCs w:val="20"/>
        </w:rPr>
        <w:t>При отсутствии журнала учёта проверок в акте проверки делается соответствующая запись.</w:t>
      </w:r>
    </w:p>
    <w:p w:rsidR="00720D0A" w:rsidRPr="00503BBF" w:rsidRDefault="00720D0A" w:rsidP="00720D0A">
      <w:pPr>
        <w:autoSpaceDE w:val="0"/>
        <w:autoSpaceDN w:val="0"/>
        <w:adjustRightInd w:val="0"/>
        <w:ind w:firstLine="540"/>
        <w:jc w:val="both"/>
        <w:rPr>
          <w:sz w:val="20"/>
          <w:szCs w:val="20"/>
        </w:rPr>
      </w:pPr>
      <w:r w:rsidRPr="00503BBF">
        <w:rPr>
          <w:sz w:val="20"/>
          <w:szCs w:val="20"/>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20D0A" w:rsidRPr="00503BBF" w:rsidRDefault="00720D0A" w:rsidP="00720D0A">
      <w:pPr>
        <w:autoSpaceDE w:val="0"/>
        <w:autoSpaceDN w:val="0"/>
        <w:adjustRightInd w:val="0"/>
        <w:ind w:firstLine="540"/>
        <w:jc w:val="both"/>
        <w:outlineLvl w:val="0"/>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lastRenderedPageBreak/>
        <w:t>9. Меры, принимаемые должностными лицами в отношении фактов нарушений, выявленных при проведении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20D0A" w:rsidRPr="00503BBF" w:rsidRDefault="00720D0A" w:rsidP="00720D0A">
      <w:pPr>
        <w:autoSpaceDE w:val="0"/>
        <w:autoSpaceDN w:val="0"/>
        <w:adjustRightInd w:val="0"/>
        <w:ind w:firstLine="540"/>
        <w:jc w:val="both"/>
        <w:rPr>
          <w:sz w:val="20"/>
          <w:szCs w:val="20"/>
        </w:rPr>
      </w:pPr>
      <w:r w:rsidRPr="00503BBF">
        <w:rPr>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20D0A" w:rsidRPr="00503BBF" w:rsidRDefault="00720D0A" w:rsidP="00720D0A">
      <w:pPr>
        <w:autoSpaceDE w:val="0"/>
        <w:autoSpaceDN w:val="0"/>
        <w:adjustRightInd w:val="0"/>
        <w:ind w:firstLine="540"/>
        <w:jc w:val="both"/>
        <w:rPr>
          <w:sz w:val="20"/>
          <w:szCs w:val="20"/>
        </w:rPr>
      </w:pPr>
      <w:r w:rsidRPr="00503BBF">
        <w:rPr>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20D0A" w:rsidRPr="00503BBF" w:rsidRDefault="00720D0A" w:rsidP="00720D0A">
      <w:pPr>
        <w:autoSpaceDE w:val="0"/>
        <w:autoSpaceDN w:val="0"/>
        <w:adjustRightInd w:val="0"/>
        <w:ind w:firstLine="540"/>
        <w:jc w:val="both"/>
        <w:rPr>
          <w:sz w:val="20"/>
          <w:szCs w:val="20"/>
        </w:rPr>
      </w:pPr>
      <w:r w:rsidRPr="00503BBF">
        <w:rPr>
          <w:sz w:val="20"/>
          <w:szCs w:val="20"/>
        </w:rPr>
        <w:t>9.2. В случае выявления при проведении проверки нарушений юридическим лицом, индивидуальным предпринимателем обязательных требований земельного законодательства муниципальный инспектор, проводивший проверку, направляет информацию по земельному правонарушению в территориальный орган государственного земельного контроля для привлечения юридического лица, индивидуального предпринимателя к административной ответственности.</w:t>
      </w:r>
    </w:p>
    <w:p w:rsidR="00720D0A" w:rsidRPr="00503BBF" w:rsidRDefault="00720D0A" w:rsidP="00720D0A">
      <w:pPr>
        <w:autoSpaceDE w:val="0"/>
        <w:autoSpaceDN w:val="0"/>
        <w:adjustRightInd w:val="0"/>
        <w:ind w:firstLine="540"/>
        <w:jc w:val="both"/>
        <w:rPr>
          <w:sz w:val="20"/>
          <w:szCs w:val="20"/>
        </w:rPr>
      </w:pPr>
      <w:r w:rsidRPr="00503BBF">
        <w:rPr>
          <w:sz w:val="20"/>
          <w:szCs w:val="20"/>
        </w:rPr>
        <w:t>9.3.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20D0A" w:rsidRPr="00503BBF" w:rsidRDefault="00720D0A" w:rsidP="00720D0A">
      <w:pPr>
        <w:autoSpaceDE w:val="0"/>
        <w:autoSpaceDN w:val="0"/>
        <w:adjustRightInd w:val="0"/>
        <w:ind w:firstLine="540"/>
        <w:jc w:val="both"/>
        <w:rPr>
          <w:sz w:val="20"/>
          <w:szCs w:val="20"/>
        </w:rPr>
      </w:pPr>
    </w:p>
    <w:p w:rsidR="00394545" w:rsidRPr="00503BBF" w:rsidRDefault="00394545" w:rsidP="00720D0A">
      <w:pPr>
        <w:autoSpaceDE w:val="0"/>
        <w:autoSpaceDN w:val="0"/>
        <w:adjustRightInd w:val="0"/>
        <w:ind w:firstLine="540"/>
        <w:jc w:val="center"/>
        <w:outlineLvl w:val="1"/>
        <w:rPr>
          <w:sz w:val="20"/>
          <w:szCs w:val="20"/>
        </w:rPr>
      </w:pPr>
    </w:p>
    <w:p w:rsidR="00720D0A" w:rsidRPr="00503BBF" w:rsidRDefault="00394545" w:rsidP="00720D0A">
      <w:pPr>
        <w:autoSpaceDE w:val="0"/>
        <w:autoSpaceDN w:val="0"/>
        <w:adjustRightInd w:val="0"/>
        <w:ind w:firstLine="540"/>
        <w:jc w:val="center"/>
        <w:outlineLvl w:val="1"/>
        <w:rPr>
          <w:sz w:val="20"/>
          <w:szCs w:val="20"/>
        </w:rPr>
      </w:pPr>
      <w:r w:rsidRPr="00503BBF">
        <w:rPr>
          <w:sz w:val="20"/>
          <w:szCs w:val="20"/>
        </w:rPr>
        <w:t>1</w:t>
      </w:r>
      <w:r w:rsidR="00720D0A" w:rsidRPr="00503BBF">
        <w:rPr>
          <w:sz w:val="20"/>
          <w:szCs w:val="20"/>
        </w:rPr>
        <w:t>0. Обязанности должностных лиц органа муниципального</w:t>
      </w: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контроля при проведении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10.1. Должностные лица органа муниципального контроля при проведении проверки обязаны:</w:t>
      </w:r>
    </w:p>
    <w:p w:rsidR="00720D0A" w:rsidRPr="00503BBF" w:rsidRDefault="00720D0A" w:rsidP="00720D0A">
      <w:pPr>
        <w:autoSpaceDE w:val="0"/>
        <w:autoSpaceDN w:val="0"/>
        <w:adjustRightInd w:val="0"/>
        <w:ind w:firstLine="540"/>
        <w:jc w:val="both"/>
        <w:rPr>
          <w:sz w:val="20"/>
          <w:szCs w:val="20"/>
        </w:rPr>
      </w:pPr>
      <w:r w:rsidRPr="00503BBF">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20D0A" w:rsidRPr="00503BBF" w:rsidRDefault="00720D0A" w:rsidP="00720D0A">
      <w:pPr>
        <w:autoSpaceDE w:val="0"/>
        <w:autoSpaceDN w:val="0"/>
        <w:adjustRightInd w:val="0"/>
        <w:ind w:firstLine="540"/>
        <w:jc w:val="both"/>
        <w:rPr>
          <w:sz w:val="20"/>
          <w:szCs w:val="20"/>
        </w:rPr>
      </w:pPr>
      <w:r w:rsidRPr="00503BBF">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20D0A" w:rsidRPr="00503BBF" w:rsidRDefault="00720D0A" w:rsidP="00720D0A">
      <w:pPr>
        <w:autoSpaceDE w:val="0"/>
        <w:autoSpaceDN w:val="0"/>
        <w:adjustRightInd w:val="0"/>
        <w:ind w:firstLine="540"/>
        <w:jc w:val="both"/>
        <w:rPr>
          <w:sz w:val="20"/>
          <w:szCs w:val="20"/>
        </w:rPr>
      </w:pPr>
      <w:r w:rsidRPr="00503BBF">
        <w:rPr>
          <w:sz w:val="20"/>
          <w:szCs w:val="20"/>
        </w:rPr>
        <w:t>3) проводить проверку на основании распоряжения или приказа руководителя, заместителя руководителя органа муниципального контроля о её проведении в соответствии с её назначением;</w:t>
      </w:r>
    </w:p>
    <w:p w:rsidR="00720D0A" w:rsidRPr="00503BBF" w:rsidRDefault="00720D0A" w:rsidP="00720D0A">
      <w:pPr>
        <w:autoSpaceDE w:val="0"/>
        <w:autoSpaceDN w:val="0"/>
        <w:adjustRightInd w:val="0"/>
        <w:ind w:firstLine="540"/>
        <w:jc w:val="both"/>
        <w:rPr>
          <w:sz w:val="20"/>
          <w:szCs w:val="20"/>
        </w:rPr>
      </w:pPr>
      <w:r w:rsidRPr="00503BBF">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720D0A" w:rsidRPr="00503BBF" w:rsidRDefault="00720D0A" w:rsidP="00720D0A">
      <w:pPr>
        <w:autoSpaceDE w:val="0"/>
        <w:autoSpaceDN w:val="0"/>
        <w:adjustRightInd w:val="0"/>
        <w:ind w:firstLine="540"/>
        <w:jc w:val="both"/>
        <w:rPr>
          <w:sz w:val="20"/>
          <w:szCs w:val="20"/>
        </w:rPr>
      </w:pPr>
      <w:r w:rsidRPr="00503BBF">
        <w:rPr>
          <w:sz w:val="20"/>
          <w:szCs w:val="20"/>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20D0A" w:rsidRPr="00503BBF" w:rsidRDefault="00720D0A" w:rsidP="00720D0A">
      <w:pPr>
        <w:autoSpaceDE w:val="0"/>
        <w:autoSpaceDN w:val="0"/>
        <w:adjustRightInd w:val="0"/>
        <w:ind w:firstLine="540"/>
        <w:jc w:val="both"/>
        <w:rPr>
          <w:sz w:val="20"/>
          <w:szCs w:val="20"/>
        </w:rPr>
      </w:pPr>
      <w:r w:rsidRPr="00503BBF">
        <w:rPr>
          <w:sz w:val="20"/>
          <w:szCs w:val="20"/>
        </w:rPr>
        <w:t>10) соблюдать сроки проведения проверки, установленные настоящим административным регламентом;</w:t>
      </w:r>
    </w:p>
    <w:p w:rsidR="00720D0A" w:rsidRPr="00503BBF" w:rsidRDefault="00720D0A" w:rsidP="00720D0A">
      <w:pPr>
        <w:autoSpaceDE w:val="0"/>
        <w:autoSpaceDN w:val="0"/>
        <w:adjustRightInd w:val="0"/>
        <w:ind w:firstLine="540"/>
        <w:jc w:val="both"/>
        <w:rPr>
          <w:sz w:val="20"/>
          <w:szCs w:val="20"/>
        </w:rPr>
      </w:pPr>
      <w:r w:rsidRPr="00503BBF">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20D0A" w:rsidRPr="00503BBF" w:rsidRDefault="00720D0A" w:rsidP="00720D0A">
      <w:pPr>
        <w:autoSpaceDE w:val="0"/>
        <w:autoSpaceDN w:val="0"/>
        <w:adjustRightInd w:val="0"/>
        <w:ind w:firstLine="540"/>
        <w:jc w:val="both"/>
        <w:rPr>
          <w:sz w:val="20"/>
          <w:szCs w:val="20"/>
        </w:rPr>
      </w:pPr>
      <w:r w:rsidRPr="00503BBF">
        <w:rPr>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20D0A" w:rsidRPr="00503BBF" w:rsidRDefault="00720D0A" w:rsidP="00720D0A">
      <w:pPr>
        <w:autoSpaceDE w:val="0"/>
        <w:autoSpaceDN w:val="0"/>
        <w:adjustRightInd w:val="0"/>
        <w:ind w:firstLine="540"/>
        <w:jc w:val="both"/>
        <w:rPr>
          <w:sz w:val="20"/>
          <w:szCs w:val="20"/>
        </w:rPr>
      </w:pPr>
      <w:r w:rsidRPr="00503BBF">
        <w:rPr>
          <w:sz w:val="20"/>
          <w:szCs w:val="20"/>
        </w:rPr>
        <w:t>13) осуществлять запись о проведенной проверке в журнале учёта проверок.</w:t>
      </w:r>
    </w:p>
    <w:p w:rsidR="00720D0A" w:rsidRPr="00503BBF" w:rsidRDefault="00720D0A" w:rsidP="00720D0A">
      <w:pPr>
        <w:autoSpaceDE w:val="0"/>
        <w:autoSpaceDN w:val="0"/>
        <w:adjustRightInd w:val="0"/>
        <w:ind w:firstLine="540"/>
        <w:jc w:val="both"/>
        <w:outlineLvl w:val="1"/>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11. Ответственность органа муниципального контроля, их должностных лиц при проведении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20D0A" w:rsidRPr="00503BBF" w:rsidRDefault="00720D0A" w:rsidP="00720D0A">
      <w:pPr>
        <w:autoSpaceDE w:val="0"/>
        <w:autoSpaceDN w:val="0"/>
        <w:adjustRightInd w:val="0"/>
        <w:ind w:firstLine="540"/>
        <w:jc w:val="both"/>
        <w:rPr>
          <w:sz w:val="20"/>
          <w:szCs w:val="20"/>
        </w:rPr>
      </w:pPr>
      <w:r w:rsidRPr="00503BBF">
        <w:rPr>
          <w:sz w:val="20"/>
          <w:szCs w:val="20"/>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20D0A" w:rsidRPr="00503BBF" w:rsidRDefault="00720D0A" w:rsidP="00720D0A">
      <w:pPr>
        <w:autoSpaceDE w:val="0"/>
        <w:autoSpaceDN w:val="0"/>
        <w:adjustRightInd w:val="0"/>
        <w:ind w:firstLine="540"/>
        <w:jc w:val="both"/>
        <w:rPr>
          <w:sz w:val="20"/>
          <w:szCs w:val="20"/>
        </w:rPr>
      </w:pPr>
      <w:r w:rsidRPr="00503BBF">
        <w:rPr>
          <w:sz w:val="20"/>
          <w:szCs w:val="20"/>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12. Права и обязанности лиц, в отношении которых проводится муниципальный земельный контроль</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20D0A" w:rsidRPr="00503BBF" w:rsidRDefault="00720D0A" w:rsidP="00720D0A">
      <w:pPr>
        <w:autoSpaceDE w:val="0"/>
        <w:autoSpaceDN w:val="0"/>
        <w:adjustRightInd w:val="0"/>
        <w:ind w:firstLine="540"/>
        <w:jc w:val="both"/>
        <w:rPr>
          <w:sz w:val="20"/>
          <w:szCs w:val="20"/>
        </w:rPr>
      </w:pPr>
      <w:r w:rsidRPr="00503BBF">
        <w:rPr>
          <w:sz w:val="20"/>
          <w:szCs w:val="20"/>
        </w:rPr>
        <w:t>1) непосредственно присутствовать при проведении проверки, давать объяснения по вопросам, относящимся к предмету проверки;</w:t>
      </w:r>
    </w:p>
    <w:p w:rsidR="00720D0A" w:rsidRPr="00503BBF" w:rsidRDefault="00720D0A" w:rsidP="00720D0A">
      <w:pPr>
        <w:autoSpaceDE w:val="0"/>
        <w:autoSpaceDN w:val="0"/>
        <w:adjustRightInd w:val="0"/>
        <w:ind w:firstLine="540"/>
        <w:jc w:val="both"/>
        <w:rPr>
          <w:sz w:val="20"/>
          <w:szCs w:val="20"/>
        </w:rPr>
      </w:pPr>
      <w:r w:rsidRPr="00503BBF">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720D0A" w:rsidRPr="00503BBF" w:rsidRDefault="00720D0A" w:rsidP="00720D0A">
      <w:pPr>
        <w:autoSpaceDE w:val="0"/>
        <w:autoSpaceDN w:val="0"/>
        <w:adjustRightInd w:val="0"/>
        <w:ind w:firstLine="540"/>
        <w:jc w:val="both"/>
        <w:rPr>
          <w:sz w:val="20"/>
          <w:szCs w:val="20"/>
        </w:rPr>
      </w:pPr>
      <w:r w:rsidRPr="00503BBF">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20D0A" w:rsidRDefault="00720D0A" w:rsidP="00720D0A">
      <w:pPr>
        <w:autoSpaceDE w:val="0"/>
        <w:autoSpaceDN w:val="0"/>
        <w:adjustRightInd w:val="0"/>
        <w:ind w:firstLine="540"/>
        <w:jc w:val="both"/>
        <w:rPr>
          <w:sz w:val="20"/>
          <w:szCs w:val="20"/>
        </w:rPr>
      </w:pPr>
      <w:r w:rsidRPr="00503BBF">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579F" w:rsidRPr="00D6579F" w:rsidRDefault="00D6579F" w:rsidP="00D6579F">
      <w:pPr>
        <w:autoSpaceDE w:val="0"/>
        <w:autoSpaceDN w:val="0"/>
        <w:adjustRightInd w:val="0"/>
        <w:ind w:firstLine="540"/>
        <w:jc w:val="both"/>
        <w:rPr>
          <w:sz w:val="20"/>
          <w:szCs w:val="20"/>
        </w:rPr>
      </w:pPr>
      <w:r w:rsidRPr="00D6579F">
        <w:rPr>
          <w:sz w:val="20"/>
          <w:szCs w:val="20"/>
        </w:rPr>
        <w:t>5)</w:t>
      </w:r>
      <w:r w:rsidRPr="00D6579F">
        <w:rPr>
          <w:color w:val="000000"/>
          <w:sz w:val="20"/>
          <w:szCs w:val="20"/>
          <w:shd w:val="clear" w:color="auto" w:fill="FFFFFF"/>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w:t>
      </w:r>
      <w:r>
        <w:rPr>
          <w:color w:val="000000"/>
          <w:sz w:val="20"/>
          <w:szCs w:val="20"/>
          <w:shd w:val="clear" w:color="auto" w:fill="FFFFFF"/>
        </w:rPr>
        <w:t xml:space="preserve">нимателей в субъекте Российской </w:t>
      </w:r>
      <w:r w:rsidRPr="00D6579F">
        <w:rPr>
          <w:color w:val="000000"/>
          <w:sz w:val="20"/>
          <w:szCs w:val="20"/>
          <w:shd w:val="clear" w:color="auto" w:fill="FFFFFF"/>
        </w:rPr>
        <w:t>Федерации к участию</w:t>
      </w:r>
      <w:r>
        <w:rPr>
          <w:color w:val="000000"/>
          <w:sz w:val="20"/>
          <w:szCs w:val="20"/>
          <w:shd w:val="clear" w:color="auto" w:fill="FFFFFF"/>
        </w:rPr>
        <w:t xml:space="preserve"> </w:t>
      </w:r>
      <w:r w:rsidRPr="00D6579F">
        <w:rPr>
          <w:color w:val="000000"/>
          <w:sz w:val="20"/>
          <w:szCs w:val="20"/>
          <w:shd w:val="clear" w:color="auto" w:fill="FFFFFF"/>
        </w:rPr>
        <w:t>в проверке.</w:t>
      </w:r>
    </w:p>
    <w:p w:rsidR="00720D0A" w:rsidRPr="00503BBF" w:rsidRDefault="00720D0A" w:rsidP="00720D0A">
      <w:pPr>
        <w:autoSpaceDE w:val="0"/>
        <w:autoSpaceDN w:val="0"/>
        <w:adjustRightInd w:val="0"/>
        <w:ind w:firstLine="540"/>
        <w:jc w:val="both"/>
        <w:rPr>
          <w:sz w:val="20"/>
          <w:szCs w:val="20"/>
        </w:rPr>
      </w:pPr>
      <w:r w:rsidRPr="00503BBF">
        <w:rPr>
          <w:sz w:val="20"/>
          <w:szCs w:val="20"/>
        </w:rPr>
        <w:t>12.2. Юридические лица, индивидуальные предприниматели, в отношении деятельности которых проводятся мероприятия по муниципальному земельному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center"/>
        <w:outlineLvl w:val="1"/>
        <w:rPr>
          <w:sz w:val="20"/>
          <w:szCs w:val="20"/>
        </w:rPr>
      </w:pPr>
      <w:r w:rsidRPr="00503BBF">
        <w:rPr>
          <w:sz w:val="20"/>
          <w:szCs w:val="20"/>
        </w:rPr>
        <w:t>13. Ответственность юридических лиц, индивидуальных предпринимателей при проведении проверки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r w:rsidRPr="00503BBF">
        <w:rPr>
          <w:sz w:val="20"/>
          <w:szCs w:val="20"/>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ind w:firstLine="540"/>
        <w:jc w:val="both"/>
        <w:rPr>
          <w:sz w:val="20"/>
          <w:szCs w:val="20"/>
        </w:rPr>
      </w:pPr>
    </w:p>
    <w:p w:rsidR="00720D0A" w:rsidRPr="00503BBF" w:rsidRDefault="00720D0A" w:rsidP="00720D0A">
      <w:pPr>
        <w:autoSpaceDE w:val="0"/>
        <w:autoSpaceDN w:val="0"/>
        <w:adjustRightInd w:val="0"/>
        <w:jc w:val="right"/>
        <w:outlineLvl w:val="0"/>
        <w:rPr>
          <w:sz w:val="20"/>
          <w:szCs w:val="20"/>
        </w:rPr>
      </w:pPr>
    </w:p>
    <w:p w:rsidR="00720D0A" w:rsidRPr="00503BBF" w:rsidRDefault="00720D0A" w:rsidP="00720D0A">
      <w:pPr>
        <w:autoSpaceDE w:val="0"/>
        <w:autoSpaceDN w:val="0"/>
        <w:adjustRightInd w:val="0"/>
        <w:jc w:val="right"/>
        <w:outlineLvl w:val="0"/>
        <w:rPr>
          <w:sz w:val="20"/>
          <w:szCs w:val="20"/>
        </w:rPr>
      </w:pPr>
    </w:p>
    <w:p w:rsidR="00720D0A" w:rsidRPr="00503BBF" w:rsidRDefault="00720D0A" w:rsidP="00720D0A">
      <w:pPr>
        <w:autoSpaceDE w:val="0"/>
        <w:autoSpaceDN w:val="0"/>
        <w:adjustRightInd w:val="0"/>
        <w:jc w:val="right"/>
        <w:outlineLvl w:val="0"/>
        <w:rPr>
          <w:sz w:val="20"/>
          <w:szCs w:val="20"/>
        </w:rPr>
      </w:pPr>
    </w:p>
    <w:p w:rsidR="00720D0A" w:rsidRPr="00503BBF" w:rsidRDefault="00720D0A" w:rsidP="00720D0A">
      <w:pPr>
        <w:autoSpaceDE w:val="0"/>
        <w:autoSpaceDN w:val="0"/>
        <w:adjustRightInd w:val="0"/>
        <w:jc w:val="right"/>
        <w:outlineLvl w:val="0"/>
        <w:rPr>
          <w:sz w:val="20"/>
          <w:szCs w:val="20"/>
        </w:rPr>
      </w:pPr>
    </w:p>
    <w:sectPr w:rsidR="00720D0A" w:rsidRPr="00503BBF" w:rsidSect="00C1030A">
      <w:headerReference w:type="even" r:id="rId7"/>
      <w:headerReference w:type="default" r:id="rId8"/>
      <w:pgSz w:w="11905" w:h="16838" w:code="9"/>
      <w:pgMar w:top="1134" w:right="565"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28" w:rsidRDefault="009D0228" w:rsidP="00720D0A">
      <w:r>
        <w:separator/>
      </w:r>
    </w:p>
  </w:endnote>
  <w:endnote w:type="continuationSeparator" w:id="1">
    <w:p w:rsidR="009D0228" w:rsidRDefault="009D0228" w:rsidP="00720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28" w:rsidRDefault="009D0228" w:rsidP="00720D0A">
      <w:r>
        <w:separator/>
      </w:r>
    </w:p>
  </w:footnote>
  <w:footnote w:type="continuationSeparator" w:id="1">
    <w:p w:rsidR="009D0228" w:rsidRDefault="009D0228" w:rsidP="00720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663" w:rsidRDefault="007E77A9" w:rsidP="00E80663">
    <w:pPr>
      <w:pStyle w:val="a6"/>
      <w:framePr w:wrap="around" w:vAnchor="text" w:hAnchor="margin" w:xAlign="center" w:y="1"/>
      <w:rPr>
        <w:rStyle w:val="a5"/>
      </w:rPr>
    </w:pPr>
    <w:r>
      <w:rPr>
        <w:rStyle w:val="a5"/>
      </w:rPr>
      <w:fldChar w:fldCharType="begin"/>
    </w:r>
    <w:r w:rsidR="0045568E">
      <w:rPr>
        <w:rStyle w:val="a5"/>
      </w:rPr>
      <w:instrText xml:space="preserve">PAGE  </w:instrText>
    </w:r>
    <w:r>
      <w:rPr>
        <w:rStyle w:val="a5"/>
      </w:rPr>
      <w:fldChar w:fldCharType="end"/>
    </w:r>
  </w:p>
  <w:p w:rsidR="00E80663" w:rsidRDefault="009D022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663" w:rsidRDefault="007E77A9" w:rsidP="00E80663">
    <w:pPr>
      <w:pStyle w:val="a6"/>
      <w:framePr w:wrap="around" w:vAnchor="text" w:hAnchor="margin" w:xAlign="center" w:y="1"/>
      <w:rPr>
        <w:rStyle w:val="a5"/>
      </w:rPr>
    </w:pPr>
    <w:r>
      <w:rPr>
        <w:rStyle w:val="a5"/>
      </w:rPr>
      <w:fldChar w:fldCharType="begin"/>
    </w:r>
    <w:r w:rsidR="0045568E">
      <w:rPr>
        <w:rStyle w:val="a5"/>
      </w:rPr>
      <w:instrText xml:space="preserve">PAGE  </w:instrText>
    </w:r>
    <w:r>
      <w:rPr>
        <w:rStyle w:val="a5"/>
      </w:rPr>
      <w:fldChar w:fldCharType="separate"/>
    </w:r>
    <w:r w:rsidR="00095CCE">
      <w:rPr>
        <w:rStyle w:val="a5"/>
        <w:noProof/>
      </w:rPr>
      <w:t>3</w:t>
    </w:r>
    <w:r>
      <w:rPr>
        <w:rStyle w:val="a5"/>
      </w:rPr>
      <w:fldChar w:fldCharType="end"/>
    </w:r>
  </w:p>
  <w:p w:rsidR="00E80663" w:rsidRDefault="009D022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0D0A"/>
    <w:rsid w:val="00095CCE"/>
    <w:rsid w:val="0014006C"/>
    <w:rsid w:val="00394545"/>
    <w:rsid w:val="0045568E"/>
    <w:rsid w:val="00503BBF"/>
    <w:rsid w:val="005056A5"/>
    <w:rsid w:val="005935A0"/>
    <w:rsid w:val="005E0B90"/>
    <w:rsid w:val="00720D0A"/>
    <w:rsid w:val="007E77A9"/>
    <w:rsid w:val="00853093"/>
    <w:rsid w:val="009D0228"/>
    <w:rsid w:val="00B4246F"/>
    <w:rsid w:val="00B50906"/>
    <w:rsid w:val="00B92462"/>
    <w:rsid w:val="00BA55A3"/>
    <w:rsid w:val="00C1030A"/>
    <w:rsid w:val="00C70D42"/>
    <w:rsid w:val="00D61EE4"/>
    <w:rsid w:val="00D6579F"/>
    <w:rsid w:val="00DC3D99"/>
    <w:rsid w:val="00E60D4B"/>
    <w:rsid w:val="00E83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0D0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0D0A"/>
    <w:rPr>
      <w:rFonts w:ascii="Times New Roman" w:eastAsia="Times New Roman" w:hAnsi="Times New Roman" w:cs="Times New Roman"/>
      <w:sz w:val="28"/>
      <w:szCs w:val="24"/>
      <w:lang w:eastAsia="ru-RU"/>
    </w:rPr>
  </w:style>
  <w:style w:type="paragraph" w:customStyle="1" w:styleId="TimesNewRoman14">
    <w:name w:val="Times New Roman 14 пт"/>
    <w:link w:val="TimesNewRoman140"/>
    <w:rsid w:val="00720D0A"/>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basedOn w:val="a0"/>
    <w:link w:val="TimesNewRoman14"/>
    <w:rsid w:val="00720D0A"/>
    <w:rPr>
      <w:rFonts w:ascii="Times New Roman" w:eastAsia="Times New Roman" w:hAnsi="Times New Roman" w:cs="Arial"/>
      <w:sz w:val="28"/>
      <w:szCs w:val="20"/>
      <w:lang w:eastAsia="ru-RU"/>
    </w:rPr>
  </w:style>
  <w:style w:type="paragraph" w:styleId="a3">
    <w:name w:val="Title"/>
    <w:basedOn w:val="a"/>
    <w:link w:val="a4"/>
    <w:qFormat/>
    <w:rsid w:val="00720D0A"/>
    <w:pPr>
      <w:jc w:val="center"/>
    </w:pPr>
    <w:rPr>
      <w:sz w:val="28"/>
      <w:szCs w:val="20"/>
    </w:rPr>
  </w:style>
  <w:style w:type="character" w:customStyle="1" w:styleId="a4">
    <w:name w:val="Название Знак"/>
    <w:basedOn w:val="a0"/>
    <w:link w:val="a3"/>
    <w:rsid w:val="00720D0A"/>
    <w:rPr>
      <w:rFonts w:ascii="Times New Roman" w:eastAsia="Times New Roman" w:hAnsi="Times New Roman" w:cs="Times New Roman"/>
      <w:sz w:val="28"/>
      <w:szCs w:val="20"/>
      <w:lang w:eastAsia="ru-RU"/>
    </w:rPr>
  </w:style>
  <w:style w:type="paragraph" w:customStyle="1" w:styleId="ConsPlusTitle">
    <w:name w:val="ConsPlusTitle"/>
    <w:rsid w:val="00720D0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20D0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page number"/>
    <w:basedOn w:val="a0"/>
    <w:rsid w:val="00720D0A"/>
  </w:style>
  <w:style w:type="paragraph" w:styleId="a6">
    <w:name w:val="header"/>
    <w:basedOn w:val="a"/>
    <w:link w:val="a7"/>
    <w:rsid w:val="00720D0A"/>
    <w:pPr>
      <w:tabs>
        <w:tab w:val="center" w:pos="4677"/>
        <w:tab w:val="right" w:pos="9355"/>
      </w:tabs>
    </w:pPr>
  </w:style>
  <w:style w:type="character" w:customStyle="1" w:styleId="a7">
    <w:name w:val="Верхний колонтитул Знак"/>
    <w:basedOn w:val="a0"/>
    <w:link w:val="a6"/>
    <w:rsid w:val="00720D0A"/>
    <w:rPr>
      <w:rFonts w:ascii="Times New Roman" w:eastAsia="Times New Roman" w:hAnsi="Times New Roman" w:cs="Times New Roman"/>
      <w:sz w:val="24"/>
      <w:szCs w:val="24"/>
      <w:lang w:eastAsia="ru-RU"/>
    </w:rPr>
  </w:style>
  <w:style w:type="paragraph" w:styleId="a8">
    <w:name w:val="footer"/>
    <w:basedOn w:val="a"/>
    <w:link w:val="a9"/>
    <w:rsid w:val="00720D0A"/>
    <w:pPr>
      <w:tabs>
        <w:tab w:val="center" w:pos="4677"/>
        <w:tab w:val="right" w:pos="9355"/>
      </w:tabs>
    </w:pPr>
  </w:style>
  <w:style w:type="character" w:customStyle="1" w:styleId="a9">
    <w:name w:val="Нижний колонтитул Знак"/>
    <w:basedOn w:val="a0"/>
    <w:link w:val="a8"/>
    <w:rsid w:val="00720D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6579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8CC3-614F-4F7E-8144-31A63219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6189</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замПК</cp:lastModifiedBy>
  <cp:revision>9</cp:revision>
  <cp:lastPrinted>2011-01-20T02:29:00Z</cp:lastPrinted>
  <dcterms:created xsi:type="dcterms:W3CDTF">2010-10-14T10:07:00Z</dcterms:created>
  <dcterms:modified xsi:type="dcterms:W3CDTF">2014-02-19T01:41:00Z</dcterms:modified>
</cp:coreProperties>
</file>