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82" w:rsidRPr="00662AAF" w:rsidRDefault="00192F82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92F82" w:rsidRPr="00662AAF" w:rsidRDefault="00192F82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192F82" w:rsidRPr="00662AAF" w:rsidRDefault="00192F82" w:rsidP="005023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ЕРМАКОВСКИЙ РАЙОН</w:t>
      </w:r>
    </w:p>
    <w:p w:rsidR="00192F82" w:rsidRPr="00662AAF" w:rsidRDefault="00192F82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ТАНЗЫБЕЙСКИЙ СЕЛЬСКИЙ СОВЕТ ДЕПУТАТОВ</w:t>
      </w:r>
    </w:p>
    <w:p w:rsidR="00192F82" w:rsidRPr="00662AAF" w:rsidRDefault="00192F82" w:rsidP="000D1B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92F82" w:rsidRPr="00662AAF" w:rsidRDefault="00192F82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Р Е Ш Е Н И Е</w:t>
      </w:r>
    </w:p>
    <w:p w:rsidR="00192F82" w:rsidRPr="00662AAF" w:rsidRDefault="00192F82" w:rsidP="000D1B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92F82" w:rsidRPr="00662AAF" w:rsidRDefault="00192F82" w:rsidP="00A95F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 декабря 2020                      </w:t>
      </w:r>
      <w:r w:rsidRPr="00662AAF">
        <w:rPr>
          <w:rFonts w:ascii="Times New Roman" w:hAnsi="Times New Roman"/>
          <w:b/>
          <w:sz w:val="28"/>
          <w:szCs w:val="28"/>
        </w:rPr>
        <w:t xml:space="preserve">      п.Танзыбей                                       № </w:t>
      </w:r>
      <w:r>
        <w:rPr>
          <w:rFonts w:ascii="Times New Roman" w:hAnsi="Times New Roman"/>
          <w:b/>
          <w:sz w:val="28"/>
          <w:szCs w:val="28"/>
        </w:rPr>
        <w:t>09-24-р</w:t>
      </w:r>
    </w:p>
    <w:p w:rsidR="00192F82" w:rsidRPr="00662AAF" w:rsidRDefault="00192F82" w:rsidP="00A95F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2F82" w:rsidRPr="00662AAF" w:rsidRDefault="00192F82" w:rsidP="00106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О внесении изменений в решение Танзыбейского сельского Совета депутатов от 25.12.2017 № 30-65-р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Танзыбейского сельсовета»</w:t>
      </w:r>
    </w:p>
    <w:p w:rsidR="00192F82" w:rsidRPr="00662AAF" w:rsidRDefault="00192F82" w:rsidP="00100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в редакции от 18.07.2018 № 39-82-р;  от 04.02.2019г № 46</w:t>
      </w:r>
      <w:r>
        <w:rPr>
          <w:rFonts w:ascii="Times New Roman" w:hAnsi="Times New Roman"/>
          <w:sz w:val="28"/>
          <w:szCs w:val="28"/>
        </w:rPr>
        <w:t>-99-р; от 23.09.2019 № 55-127-р; от 12.02.2020 № 63-138-р; от 24.04.2020 № 66-148-р; от 11.09.2020 № 75-160-р)</w:t>
      </w:r>
    </w:p>
    <w:p w:rsidR="00192F82" w:rsidRPr="00662AAF" w:rsidRDefault="00192F82" w:rsidP="00A25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F82" w:rsidRPr="00662AAF" w:rsidRDefault="00192F82" w:rsidP="00B87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 xml:space="preserve">    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на основании статьи 20 Устава Танзыбейского сельсовета Танзыбейский сельский Совет депутатов </w:t>
      </w:r>
      <w:r w:rsidRPr="00662AAF">
        <w:rPr>
          <w:rFonts w:ascii="Times New Roman" w:hAnsi="Times New Roman"/>
          <w:b/>
          <w:sz w:val="28"/>
          <w:szCs w:val="28"/>
        </w:rPr>
        <w:t>РЕШИЛ:</w:t>
      </w:r>
    </w:p>
    <w:p w:rsidR="00192F82" w:rsidRPr="00662AAF" w:rsidRDefault="00192F82" w:rsidP="00B87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2F82" w:rsidRPr="00662AAF" w:rsidRDefault="00192F82" w:rsidP="00B87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 xml:space="preserve">     </w:t>
      </w:r>
      <w:r w:rsidRPr="00662AAF">
        <w:rPr>
          <w:rFonts w:ascii="Times New Roman" w:hAnsi="Times New Roman"/>
          <w:sz w:val="28"/>
          <w:szCs w:val="28"/>
        </w:rPr>
        <w:t>1</w:t>
      </w:r>
      <w:r w:rsidRPr="00662AAF">
        <w:rPr>
          <w:rFonts w:ascii="Times New Roman" w:hAnsi="Times New Roman"/>
          <w:b/>
          <w:sz w:val="28"/>
          <w:szCs w:val="28"/>
        </w:rPr>
        <w:t>.</w:t>
      </w:r>
      <w:r w:rsidRPr="00662AAF">
        <w:rPr>
          <w:sz w:val="28"/>
          <w:szCs w:val="28"/>
        </w:rPr>
        <w:t xml:space="preserve"> </w:t>
      </w:r>
      <w:r w:rsidRPr="00662AAF">
        <w:rPr>
          <w:rFonts w:ascii="Times New Roman" w:hAnsi="Times New Roman"/>
          <w:sz w:val="28"/>
          <w:szCs w:val="28"/>
        </w:rPr>
        <w:t>Внести следующие изменения в решение Танзыбейского сельского Совета депутатов от 25.12.2017 № 30-65-р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Танзыбейского сельсовета»:</w:t>
      </w:r>
    </w:p>
    <w:p w:rsidR="00192F82" w:rsidRPr="00662AAF" w:rsidRDefault="00192F82" w:rsidP="00B87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F82" w:rsidRPr="00662AAF" w:rsidRDefault="00192F82" w:rsidP="00F86ACB">
      <w:pPr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 xml:space="preserve">Статью 10. Ежемесячная процентная надбавка за работу со сведениями, составляющими государственную тайну </w:t>
      </w:r>
      <w:r>
        <w:rPr>
          <w:rFonts w:ascii="Times New Roman" w:hAnsi="Times New Roman"/>
          <w:b/>
          <w:sz w:val="28"/>
          <w:szCs w:val="28"/>
        </w:rPr>
        <w:t>дополнить абзацем следующего содержания:</w:t>
      </w:r>
    </w:p>
    <w:p w:rsidR="00192F82" w:rsidRPr="00662AAF" w:rsidRDefault="00192F82" w:rsidP="00C91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«</w:t>
      </w:r>
      <w:r w:rsidRPr="00C91518">
        <w:rPr>
          <w:rFonts w:ascii="Times New Roman" w:hAnsi="Times New Roman"/>
          <w:sz w:val="28"/>
          <w:szCs w:val="28"/>
        </w:rPr>
        <w:t>Сотрудникам структурных подразделений по защите государственной тайны дополнительно к ежемесячной процентной надбавке к должностному оклад</w:t>
      </w:r>
      <w:r>
        <w:rPr>
          <w:rFonts w:ascii="Times New Roman" w:hAnsi="Times New Roman"/>
          <w:sz w:val="28"/>
          <w:szCs w:val="28"/>
        </w:rPr>
        <w:t>у (тарифной ставке)</w:t>
      </w:r>
      <w:r w:rsidRPr="00C91518">
        <w:rPr>
          <w:rFonts w:ascii="Times New Roman" w:hAnsi="Times New Roman"/>
          <w:sz w:val="28"/>
          <w:szCs w:val="28"/>
        </w:rPr>
        <w:t xml:space="preserve"> выплачивается процентная надбавка к должностному окладу (тарифной ставке) за стаж работы в указанных структурных подразделениях.</w:t>
      </w:r>
      <w:r w:rsidRPr="00C91518">
        <w:rPr>
          <w:rFonts w:ascii="Times New Roman" w:hAnsi="Times New Roman"/>
          <w:sz w:val="28"/>
          <w:szCs w:val="28"/>
        </w:rPr>
        <w:br/>
        <w:t>Размер процентной надбавки к должностному окладу (тарифной ставке) при стаже работы от 1 до 5 лет составляет 10 процентов, от 5 до 10 лет - 15 процентов, от 10 лет и выше - 20 процентов.</w:t>
      </w:r>
      <w:r w:rsidRPr="00662AAF">
        <w:rPr>
          <w:rFonts w:ascii="Times New Roman" w:hAnsi="Times New Roman"/>
          <w:sz w:val="28"/>
          <w:szCs w:val="28"/>
        </w:rPr>
        <w:t>».</w:t>
      </w:r>
    </w:p>
    <w:p w:rsidR="00192F82" w:rsidRPr="00662AAF" w:rsidRDefault="00192F82" w:rsidP="001D27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662AAF">
        <w:rPr>
          <w:rFonts w:ascii="Times New Roman" w:hAnsi="Times New Roman"/>
          <w:sz w:val="28"/>
          <w:szCs w:val="28"/>
        </w:rPr>
        <w:t>.Контроль за выполнением решения возложить на бюджетно-финансовую комиссию.</w:t>
      </w:r>
    </w:p>
    <w:p w:rsidR="00192F82" w:rsidRPr="00662AAF" w:rsidRDefault="00192F82" w:rsidP="001D27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Pr="00662AAF">
        <w:rPr>
          <w:rFonts w:ascii="Times New Roman" w:hAnsi="Times New Roman"/>
          <w:sz w:val="28"/>
          <w:szCs w:val="28"/>
        </w:rPr>
        <w:t>.Решение вступает в силу после подписания и применяется к правоотношениям, возникшим с 01.01.2020г.</w:t>
      </w:r>
    </w:p>
    <w:p w:rsidR="00192F82" w:rsidRPr="00662AAF" w:rsidRDefault="00192F82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192F82" w:rsidRPr="00662AAF" w:rsidRDefault="00192F82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192F82" w:rsidRPr="00662AAF" w:rsidRDefault="00192F82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Председатель Танзыбейского</w:t>
      </w:r>
    </w:p>
    <w:p w:rsidR="00192F82" w:rsidRPr="00662AAF" w:rsidRDefault="00192F82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 xml:space="preserve">ьского Совета депутатов       </w:t>
      </w:r>
      <w:r w:rsidRPr="00662AAF">
        <w:rPr>
          <w:rFonts w:ascii="Times New Roman" w:hAnsi="Times New Roman"/>
          <w:sz w:val="28"/>
          <w:szCs w:val="28"/>
        </w:rPr>
        <w:t>:                                               А.М. Крючкова</w:t>
      </w:r>
    </w:p>
    <w:p w:rsidR="00192F82" w:rsidRPr="00662AAF" w:rsidRDefault="00192F82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192F82" w:rsidRPr="00662AAF" w:rsidRDefault="00192F82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Глава Танзыбейского сельсовета:                                              Н.В. Бычкова</w:t>
      </w:r>
    </w:p>
    <w:p w:rsidR="00192F82" w:rsidRPr="00662AAF" w:rsidRDefault="00192F82" w:rsidP="00B87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92F82" w:rsidRPr="00662AAF" w:rsidSect="002C7D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F82" w:rsidRDefault="00192F82">
      <w:r>
        <w:separator/>
      </w:r>
    </w:p>
  </w:endnote>
  <w:endnote w:type="continuationSeparator" w:id="1">
    <w:p w:rsidR="00192F82" w:rsidRDefault="00192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F82" w:rsidRDefault="00192F82">
      <w:r>
        <w:separator/>
      </w:r>
    </w:p>
  </w:footnote>
  <w:footnote w:type="continuationSeparator" w:id="1">
    <w:p w:rsidR="00192F82" w:rsidRDefault="00192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F53"/>
    <w:multiLevelType w:val="hybridMultilevel"/>
    <w:tmpl w:val="73C02B14"/>
    <w:lvl w:ilvl="0" w:tplc="61C057B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478C7D16"/>
    <w:multiLevelType w:val="hybridMultilevel"/>
    <w:tmpl w:val="CC601D78"/>
    <w:lvl w:ilvl="0" w:tplc="CD7C850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C4"/>
    <w:rsid w:val="00031E17"/>
    <w:rsid w:val="00040672"/>
    <w:rsid w:val="0005647E"/>
    <w:rsid w:val="000664C8"/>
    <w:rsid w:val="000914F1"/>
    <w:rsid w:val="000D1B1E"/>
    <w:rsid w:val="000F3DA9"/>
    <w:rsid w:val="00100261"/>
    <w:rsid w:val="001063B4"/>
    <w:rsid w:val="00137BD4"/>
    <w:rsid w:val="00143DB8"/>
    <w:rsid w:val="00145075"/>
    <w:rsid w:val="001610E9"/>
    <w:rsid w:val="00192F82"/>
    <w:rsid w:val="001A0875"/>
    <w:rsid w:val="001C6752"/>
    <w:rsid w:val="001D27EB"/>
    <w:rsid w:val="002632F9"/>
    <w:rsid w:val="002654C7"/>
    <w:rsid w:val="0028109A"/>
    <w:rsid w:val="00286CD7"/>
    <w:rsid w:val="002C2D23"/>
    <w:rsid w:val="002C7D43"/>
    <w:rsid w:val="002D1822"/>
    <w:rsid w:val="002D1F31"/>
    <w:rsid w:val="003735AB"/>
    <w:rsid w:val="00374383"/>
    <w:rsid w:val="003B38DA"/>
    <w:rsid w:val="003D1BE6"/>
    <w:rsid w:val="00420B36"/>
    <w:rsid w:val="00490450"/>
    <w:rsid w:val="004A6733"/>
    <w:rsid w:val="004B0F38"/>
    <w:rsid w:val="004D128A"/>
    <w:rsid w:val="004E67BE"/>
    <w:rsid w:val="005023B4"/>
    <w:rsid w:val="00537CF6"/>
    <w:rsid w:val="0057115D"/>
    <w:rsid w:val="00585D92"/>
    <w:rsid w:val="005B57D8"/>
    <w:rsid w:val="005E4BBC"/>
    <w:rsid w:val="005F2BD5"/>
    <w:rsid w:val="006056DD"/>
    <w:rsid w:val="006219AE"/>
    <w:rsid w:val="006249CA"/>
    <w:rsid w:val="00634E37"/>
    <w:rsid w:val="00662AAF"/>
    <w:rsid w:val="006639CA"/>
    <w:rsid w:val="00673E7B"/>
    <w:rsid w:val="0069552E"/>
    <w:rsid w:val="006A1FC4"/>
    <w:rsid w:val="006A4944"/>
    <w:rsid w:val="006E4258"/>
    <w:rsid w:val="006F0F17"/>
    <w:rsid w:val="00730964"/>
    <w:rsid w:val="00754DBC"/>
    <w:rsid w:val="007562E0"/>
    <w:rsid w:val="0076181C"/>
    <w:rsid w:val="007621CB"/>
    <w:rsid w:val="007B5674"/>
    <w:rsid w:val="007F5F35"/>
    <w:rsid w:val="00853AA5"/>
    <w:rsid w:val="00861588"/>
    <w:rsid w:val="00871342"/>
    <w:rsid w:val="008A1278"/>
    <w:rsid w:val="008C6255"/>
    <w:rsid w:val="008D13A0"/>
    <w:rsid w:val="0093267F"/>
    <w:rsid w:val="009438EC"/>
    <w:rsid w:val="0094713A"/>
    <w:rsid w:val="00973F71"/>
    <w:rsid w:val="009931B8"/>
    <w:rsid w:val="00997633"/>
    <w:rsid w:val="009B321C"/>
    <w:rsid w:val="009B6A33"/>
    <w:rsid w:val="009C6D99"/>
    <w:rsid w:val="009D0789"/>
    <w:rsid w:val="009D59AE"/>
    <w:rsid w:val="009D69D6"/>
    <w:rsid w:val="00A04083"/>
    <w:rsid w:val="00A22B72"/>
    <w:rsid w:val="00A252E3"/>
    <w:rsid w:val="00A4385C"/>
    <w:rsid w:val="00A56157"/>
    <w:rsid w:val="00A804F1"/>
    <w:rsid w:val="00A94166"/>
    <w:rsid w:val="00A95F09"/>
    <w:rsid w:val="00AC59A3"/>
    <w:rsid w:val="00AE27AF"/>
    <w:rsid w:val="00AF6D4F"/>
    <w:rsid w:val="00B442C7"/>
    <w:rsid w:val="00B65635"/>
    <w:rsid w:val="00B7085E"/>
    <w:rsid w:val="00B873E3"/>
    <w:rsid w:val="00B93498"/>
    <w:rsid w:val="00BC79DF"/>
    <w:rsid w:val="00C00BF6"/>
    <w:rsid w:val="00C407EE"/>
    <w:rsid w:val="00C54209"/>
    <w:rsid w:val="00C8636B"/>
    <w:rsid w:val="00C87331"/>
    <w:rsid w:val="00C91518"/>
    <w:rsid w:val="00C953BA"/>
    <w:rsid w:val="00CC1EDB"/>
    <w:rsid w:val="00D12101"/>
    <w:rsid w:val="00D14E14"/>
    <w:rsid w:val="00D21AA6"/>
    <w:rsid w:val="00D227A4"/>
    <w:rsid w:val="00D3500D"/>
    <w:rsid w:val="00D4019B"/>
    <w:rsid w:val="00D5063A"/>
    <w:rsid w:val="00D8626A"/>
    <w:rsid w:val="00D91BE5"/>
    <w:rsid w:val="00DA4076"/>
    <w:rsid w:val="00DD797E"/>
    <w:rsid w:val="00DF443D"/>
    <w:rsid w:val="00DF7DC3"/>
    <w:rsid w:val="00E13475"/>
    <w:rsid w:val="00E80BC7"/>
    <w:rsid w:val="00EA45B1"/>
    <w:rsid w:val="00EC4B49"/>
    <w:rsid w:val="00EF13B5"/>
    <w:rsid w:val="00F14DD8"/>
    <w:rsid w:val="00F64FE8"/>
    <w:rsid w:val="00F83E2D"/>
    <w:rsid w:val="00F86ACB"/>
    <w:rsid w:val="00FB23E5"/>
    <w:rsid w:val="00FD4ACB"/>
    <w:rsid w:val="00FE35D9"/>
    <w:rsid w:val="00FE490C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42C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1063B4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A4944"/>
    <w:rPr>
      <w:rFonts w:ascii="Cambria" w:hAnsi="Cambria" w:cs="Times New Roman"/>
      <w:b/>
      <w:kern w:val="28"/>
      <w:sz w:val="3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1063B4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4944"/>
    <w:rPr>
      <w:rFonts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locked/>
    <w:rsid w:val="001063B4"/>
    <w:rPr>
      <w:lang w:val="ru-RU" w:eastAsia="ru-RU"/>
    </w:rPr>
  </w:style>
  <w:style w:type="character" w:styleId="FootnoteReference">
    <w:name w:val="footnote reference"/>
    <w:basedOn w:val="DefaultParagraphFont"/>
    <w:uiPriority w:val="99"/>
    <w:rsid w:val="001063B4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106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063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1063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063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B57D8"/>
    <w:pPr>
      <w:tabs>
        <w:tab w:val="left" w:pos="3686"/>
      </w:tabs>
      <w:suppressAutoHyphens/>
      <w:spacing w:before="240" w:after="12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4944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02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70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392</Words>
  <Characters>2241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</dc:title>
  <dc:subject/>
  <dc:creator>Game</dc:creator>
  <cp:keywords/>
  <dc:description/>
  <cp:lastModifiedBy>Admin</cp:lastModifiedBy>
  <cp:revision>4</cp:revision>
  <cp:lastPrinted>2020-12-25T07:58:00Z</cp:lastPrinted>
  <dcterms:created xsi:type="dcterms:W3CDTF">2020-12-16T07:12:00Z</dcterms:created>
  <dcterms:modified xsi:type="dcterms:W3CDTF">2020-12-25T07:58:00Z</dcterms:modified>
</cp:coreProperties>
</file>