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4608"/>
        <w:gridCol w:w="4572"/>
      </w:tblGrid>
      <w:tr w:rsidR="005F6C0D" w:rsidRPr="00287A0E" w:rsidTr="00770165">
        <w:tc>
          <w:tcPr>
            <w:tcW w:w="4608" w:type="dxa"/>
          </w:tcPr>
          <w:p w:rsidR="005F6C0D" w:rsidRPr="00287A0E" w:rsidRDefault="005F6C0D" w:rsidP="0016335B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4572" w:type="dxa"/>
            <w:vAlign w:val="center"/>
          </w:tcPr>
          <w:p w:rsidR="005F6C0D" w:rsidRPr="00287A0E" w:rsidRDefault="005F6C0D" w:rsidP="0016335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5F6C0D" w:rsidRPr="00287A0E" w:rsidRDefault="005F6C0D" w:rsidP="00770165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 w:cs="Arial"/>
                <w:sz w:val="18"/>
                <w:szCs w:val="18"/>
              </w:rPr>
              <w:t>к муниципальной программе «С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о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здание условий для комфортного, безопасного проживания и пов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ы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шение качества жизни населения  на территории Танзыбейск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о</w:t>
            </w:r>
            <w:r w:rsidRPr="00287A0E">
              <w:rPr>
                <w:rFonts w:ascii="Times New Roman" w:hAnsi="Times New Roman" w:cs="Arial"/>
                <w:sz w:val="18"/>
                <w:szCs w:val="18"/>
              </w:rPr>
              <w:t>го сельсовета Ермаковского района Красноярского края»</w:t>
            </w:r>
          </w:p>
        </w:tc>
      </w:tr>
    </w:tbl>
    <w:p w:rsidR="005F6C0D" w:rsidRPr="00287A0E" w:rsidRDefault="005F6C0D" w:rsidP="00431E45">
      <w:pPr>
        <w:jc w:val="center"/>
        <w:outlineLvl w:val="0"/>
        <w:rPr>
          <w:b/>
          <w:sz w:val="18"/>
          <w:szCs w:val="18"/>
        </w:rPr>
      </w:pPr>
    </w:p>
    <w:p w:rsidR="005F6C0D" w:rsidRPr="00287A0E" w:rsidRDefault="005F6C0D" w:rsidP="006964D0">
      <w:pPr>
        <w:ind w:firstLine="709"/>
        <w:outlineLvl w:val="0"/>
        <w:rPr>
          <w:sz w:val="18"/>
          <w:szCs w:val="18"/>
        </w:rPr>
      </w:pPr>
      <w:r w:rsidRPr="00287A0E">
        <w:rPr>
          <w:b/>
          <w:sz w:val="18"/>
          <w:szCs w:val="18"/>
        </w:rPr>
        <w:t>1. Паспорт подпрограммы «Поддержка искусства и народного творчества»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Наименование подпр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граммы и мероприятия</w:t>
            </w:r>
          </w:p>
        </w:tc>
        <w:tc>
          <w:tcPr>
            <w:tcW w:w="6662" w:type="dxa"/>
          </w:tcPr>
          <w:p w:rsidR="005F6C0D" w:rsidRPr="00287A0E" w:rsidRDefault="005F6C0D" w:rsidP="00770165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«Поддержка искусства и народного творчества»</w:t>
            </w:r>
          </w:p>
          <w:p w:rsidR="005F6C0D" w:rsidRPr="00287A0E" w:rsidRDefault="005F6C0D" w:rsidP="001041EB">
            <w:pPr>
              <w:jc w:val="both"/>
              <w:rPr>
                <w:sz w:val="18"/>
                <w:szCs w:val="18"/>
              </w:rPr>
            </w:pP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Наименование муниц</w:t>
            </w:r>
            <w:r w:rsidRPr="00287A0E">
              <w:rPr>
                <w:sz w:val="18"/>
                <w:szCs w:val="18"/>
              </w:rPr>
              <w:t>и</w:t>
            </w:r>
            <w:r w:rsidRPr="00287A0E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6662" w:type="dxa"/>
          </w:tcPr>
          <w:p w:rsidR="005F6C0D" w:rsidRPr="00287A0E" w:rsidRDefault="005F6C0D" w:rsidP="00625871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«</w:t>
            </w:r>
            <w:r w:rsidRPr="00287A0E">
              <w:rPr>
                <w:rFonts w:cs="Arial"/>
                <w:sz w:val="18"/>
                <w:szCs w:val="18"/>
              </w:rPr>
              <w:t>Создание условий для комфортного, безопасного проживания и повышение кач</w:t>
            </w:r>
            <w:r w:rsidRPr="00287A0E">
              <w:rPr>
                <w:rFonts w:cs="Arial"/>
                <w:sz w:val="18"/>
                <w:szCs w:val="18"/>
              </w:rPr>
              <w:t>е</w:t>
            </w:r>
            <w:r w:rsidRPr="00287A0E">
              <w:rPr>
                <w:rFonts w:cs="Arial"/>
                <w:sz w:val="18"/>
                <w:szCs w:val="18"/>
              </w:rPr>
              <w:t>ства жизни населения  на территории Танзыбейского сельсовета Ермако</w:t>
            </w:r>
            <w:r w:rsidRPr="00287A0E">
              <w:rPr>
                <w:rFonts w:cs="Arial"/>
                <w:sz w:val="18"/>
                <w:szCs w:val="18"/>
              </w:rPr>
              <w:t>в</w:t>
            </w:r>
            <w:r w:rsidRPr="00287A0E">
              <w:rPr>
                <w:rFonts w:cs="Arial"/>
                <w:sz w:val="18"/>
                <w:szCs w:val="18"/>
              </w:rPr>
              <w:t>ского района Красноярского края»</w:t>
            </w: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Исполнитель подпрогра</w:t>
            </w:r>
            <w:r w:rsidRPr="00287A0E">
              <w:rPr>
                <w:sz w:val="18"/>
                <w:szCs w:val="18"/>
              </w:rPr>
              <w:t>м</w:t>
            </w:r>
            <w:r w:rsidRPr="00287A0E">
              <w:rPr>
                <w:sz w:val="18"/>
                <w:szCs w:val="18"/>
              </w:rPr>
              <w:t xml:space="preserve">мы </w:t>
            </w:r>
          </w:p>
        </w:tc>
        <w:tc>
          <w:tcPr>
            <w:tcW w:w="6662" w:type="dxa"/>
          </w:tcPr>
          <w:p w:rsidR="005F6C0D" w:rsidRPr="00287A0E" w:rsidRDefault="005F6C0D" w:rsidP="007D5D92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Администрация </w:t>
            </w:r>
            <w:r w:rsidRPr="00287A0E">
              <w:rPr>
                <w:rFonts w:cs="Arial"/>
                <w:sz w:val="18"/>
                <w:szCs w:val="18"/>
              </w:rPr>
              <w:t>Танзыбейского</w:t>
            </w:r>
            <w:r w:rsidRPr="00287A0E">
              <w:rPr>
                <w:sz w:val="18"/>
                <w:szCs w:val="18"/>
              </w:rPr>
              <w:t xml:space="preserve"> сельсовета</w:t>
            </w:r>
          </w:p>
          <w:p w:rsidR="005F6C0D" w:rsidRPr="00287A0E" w:rsidRDefault="005F6C0D" w:rsidP="007D5D92">
            <w:pPr>
              <w:jc w:val="both"/>
              <w:rPr>
                <w:sz w:val="18"/>
                <w:szCs w:val="18"/>
              </w:rPr>
            </w:pP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6662" w:type="dxa"/>
          </w:tcPr>
          <w:p w:rsidR="005F6C0D" w:rsidRPr="00287A0E" w:rsidRDefault="005F6C0D" w:rsidP="007D5D92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МБУ «Народный дом»</w:t>
            </w: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Цель подпр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граммы</w:t>
            </w:r>
          </w:p>
        </w:tc>
        <w:tc>
          <w:tcPr>
            <w:tcW w:w="6662" w:type="dxa"/>
          </w:tcPr>
          <w:p w:rsidR="005F6C0D" w:rsidRPr="00287A0E" w:rsidRDefault="005F6C0D" w:rsidP="005E3A71">
            <w:pPr>
              <w:contextualSpacing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Обеспечение доступа населения </w:t>
            </w:r>
            <w:r w:rsidRPr="00287A0E">
              <w:rPr>
                <w:rFonts w:cs="Arial"/>
                <w:sz w:val="18"/>
                <w:szCs w:val="18"/>
              </w:rPr>
              <w:t>Танзыбейского</w:t>
            </w:r>
            <w:r w:rsidRPr="00287A0E">
              <w:rPr>
                <w:sz w:val="18"/>
                <w:szCs w:val="18"/>
              </w:rPr>
              <w:t xml:space="preserve"> сельсовета к культурным благам и участию в кул</w:t>
            </w:r>
            <w:r w:rsidRPr="00287A0E">
              <w:rPr>
                <w:sz w:val="18"/>
                <w:szCs w:val="18"/>
              </w:rPr>
              <w:t>ь</w:t>
            </w:r>
            <w:r w:rsidRPr="00287A0E">
              <w:rPr>
                <w:sz w:val="18"/>
                <w:szCs w:val="18"/>
              </w:rPr>
              <w:t>турной жизни</w:t>
            </w: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Задачи подпр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граммы</w:t>
            </w:r>
          </w:p>
        </w:tc>
        <w:tc>
          <w:tcPr>
            <w:tcW w:w="6662" w:type="dxa"/>
          </w:tcPr>
          <w:p w:rsidR="005F6C0D" w:rsidRPr="00287A0E" w:rsidRDefault="005F6C0D" w:rsidP="00752388">
            <w:pPr>
              <w:pStyle w:val="a9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Осуществление культурно-досуговой деятельности на территории Танзыбейского сельсовета, а также сохранение и развитие творческого потенциала</w:t>
            </w: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Этапы и сроки реализации по</w:t>
            </w:r>
            <w:r w:rsidRPr="00287A0E">
              <w:rPr>
                <w:sz w:val="18"/>
                <w:szCs w:val="18"/>
              </w:rPr>
              <w:t>д</w:t>
            </w:r>
            <w:r w:rsidRPr="00287A0E">
              <w:rPr>
                <w:sz w:val="18"/>
                <w:szCs w:val="18"/>
              </w:rPr>
              <w:t>программы</w:t>
            </w:r>
          </w:p>
        </w:tc>
        <w:tc>
          <w:tcPr>
            <w:tcW w:w="6662" w:type="dxa"/>
          </w:tcPr>
          <w:p w:rsidR="005F6C0D" w:rsidRPr="00287A0E" w:rsidRDefault="005F6C0D" w:rsidP="0016335B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2014-2016 годы</w:t>
            </w:r>
          </w:p>
          <w:p w:rsidR="005F6C0D" w:rsidRPr="00287A0E" w:rsidRDefault="005F6C0D" w:rsidP="0016335B">
            <w:pPr>
              <w:jc w:val="both"/>
              <w:rPr>
                <w:sz w:val="18"/>
                <w:szCs w:val="18"/>
              </w:rPr>
            </w:pP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Целевые индикаторы по</w:t>
            </w:r>
            <w:r w:rsidRPr="00287A0E">
              <w:rPr>
                <w:sz w:val="18"/>
                <w:szCs w:val="18"/>
              </w:rPr>
              <w:t>д</w:t>
            </w:r>
            <w:r w:rsidRPr="00287A0E">
              <w:rPr>
                <w:sz w:val="18"/>
                <w:szCs w:val="18"/>
              </w:rPr>
              <w:t xml:space="preserve">программы </w:t>
            </w:r>
          </w:p>
        </w:tc>
        <w:tc>
          <w:tcPr>
            <w:tcW w:w="6662" w:type="dxa"/>
          </w:tcPr>
          <w:p w:rsidR="005F6C0D" w:rsidRPr="00287A0E" w:rsidRDefault="005F6C0D" w:rsidP="00135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287A0E">
              <w:rPr>
                <w:sz w:val="18"/>
                <w:szCs w:val="18"/>
                <w:u w:val="single"/>
              </w:rPr>
              <w:t>Целевые показатели:</w:t>
            </w:r>
          </w:p>
          <w:p w:rsidR="005F6C0D" w:rsidRPr="00287A0E" w:rsidRDefault="005F6C0D" w:rsidP="00D62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1) увеличение процента потребителей, удовлетворенных качеством и доступн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стью услуг учреждения культуры,  увеличение количества зрителей и слуш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телей, посетивших концерты, представления в учр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 xml:space="preserve">ждениях культуры </w:t>
            </w:r>
          </w:p>
          <w:p w:rsidR="005F6C0D" w:rsidRPr="00287A0E" w:rsidRDefault="005F6C0D" w:rsidP="003121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2) сохранение числа клубных формирований к концу 2016 года;</w:t>
            </w:r>
          </w:p>
          <w:p w:rsidR="005F6C0D" w:rsidRPr="00287A0E" w:rsidRDefault="005F6C0D" w:rsidP="003121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3) увеличение числа участников клубных формир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ваний к концу 2016 года на 12 человек;</w:t>
            </w:r>
          </w:p>
          <w:p w:rsidR="005F6C0D" w:rsidRPr="00287A0E" w:rsidRDefault="005F6C0D" w:rsidP="003121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87A0E">
              <w:rPr>
                <w:bCs/>
                <w:sz w:val="18"/>
                <w:szCs w:val="18"/>
              </w:rPr>
              <w:t xml:space="preserve">4) увеличение на 7 единиц </w:t>
            </w:r>
            <w:r w:rsidRPr="00287A0E">
              <w:rPr>
                <w:sz w:val="18"/>
                <w:szCs w:val="18"/>
              </w:rPr>
              <w:t>проведенных культурно-досуговых мероприятий сост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вит к концу 2016 года</w:t>
            </w:r>
            <w:r w:rsidRPr="00287A0E">
              <w:rPr>
                <w:bCs/>
                <w:sz w:val="18"/>
                <w:szCs w:val="18"/>
              </w:rPr>
              <w:t>;</w:t>
            </w:r>
          </w:p>
          <w:p w:rsidR="005F6C0D" w:rsidRPr="00287A0E" w:rsidRDefault="005F6C0D" w:rsidP="00312107">
            <w:pPr>
              <w:pStyle w:val="ConsPlusNormal"/>
              <w:widowControl/>
              <w:ind w:firstLine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5) увеличение численности участников культурно-досуговых мероприятий к концу 2016 года на 81 ч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ловек.</w:t>
            </w:r>
          </w:p>
          <w:p w:rsidR="005F6C0D" w:rsidRPr="00287A0E" w:rsidRDefault="005F6C0D" w:rsidP="00135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287A0E">
              <w:rPr>
                <w:sz w:val="18"/>
                <w:szCs w:val="18"/>
                <w:u w:val="single"/>
              </w:rPr>
              <w:t>Целевые индикаторы:</w:t>
            </w:r>
          </w:p>
          <w:p w:rsidR="005F6C0D" w:rsidRPr="00287A0E" w:rsidRDefault="005F6C0D" w:rsidP="00135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1) количество посетителей учреждений культурно-досугового типа Танзыбейского сельсовета составит в 2016 году 9305 человек; </w:t>
            </w:r>
          </w:p>
          <w:p w:rsidR="005F6C0D" w:rsidRPr="00287A0E" w:rsidRDefault="005F6C0D" w:rsidP="0013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2) число клубных формирований составит </w:t>
            </w:r>
            <w:proofErr w:type="gramStart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на конец</w:t>
            </w:r>
            <w:proofErr w:type="gramEnd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 2016 года 15 единиц;</w:t>
            </w:r>
          </w:p>
          <w:p w:rsidR="005F6C0D" w:rsidRPr="00287A0E" w:rsidRDefault="005F6C0D" w:rsidP="001355A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3) число участников клубных формирований </w:t>
            </w:r>
            <w:proofErr w:type="gramStart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на конец</w:t>
            </w:r>
            <w:proofErr w:type="gramEnd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 2016 года составит 165 ч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ловек;</w:t>
            </w:r>
          </w:p>
          <w:p w:rsidR="005F6C0D" w:rsidRPr="00287A0E" w:rsidRDefault="005F6C0D" w:rsidP="00CD48C9">
            <w:pPr>
              <w:pStyle w:val="ConsPlusNormal"/>
              <w:widowControl/>
              <w:ind w:firstLine="0"/>
              <w:jc w:val="both"/>
              <w:rPr>
                <w:rFonts w:cs="Arial"/>
                <w:bCs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4) количество проведенных культурно-досуговых мероприятий составит </w:t>
            </w:r>
            <w:proofErr w:type="gramStart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на конец</w:t>
            </w:r>
            <w:proofErr w:type="gramEnd"/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 2016</w:t>
            </w:r>
            <w:r w:rsidRPr="00287A0E">
              <w:rPr>
                <w:rFonts w:cs="Arial"/>
                <w:sz w:val="18"/>
                <w:szCs w:val="18"/>
              </w:rPr>
              <w:t xml:space="preserve"> 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года 212 ед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ниц;</w:t>
            </w:r>
          </w:p>
          <w:p w:rsidR="005F6C0D" w:rsidRPr="00287A0E" w:rsidRDefault="005F6C0D" w:rsidP="00261B8A">
            <w:pPr>
              <w:pStyle w:val="ConsPlusNormal"/>
              <w:widowControl/>
              <w:ind w:firstLine="0"/>
              <w:jc w:val="both"/>
              <w:rPr>
                <w:rFonts w:cs="Arial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5) число участников культурно-досуговых меропри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>тий в 2016 году составит 9305 человек.</w:t>
            </w:r>
          </w:p>
        </w:tc>
      </w:tr>
      <w:tr w:rsidR="005F6C0D" w:rsidRPr="00287A0E" w:rsidTr="00ED45B4">
        <w:tc>
          <w:tcPr>
            <w:tcW w:w="2410" w:type="dxa"/>
          </w:tcPr>
          <w:p w:rsidR="005F6C0D" w:rsidRPr="00287A0E" w:rsidRDefault="005F6C0D" w:rsidP="0016335B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Объемы и источники ф</w:t>
            </w:r>
            <w:r w:rsidRPr="00287A0E">
              <w:rPr>
                <w:sz w:val="18"/>
                <w:szCs w:val="18"/>
              </w:rPr>
              <w:t>и</w:t>
            </w:r>
            <w:r w:rsidRPr="00287A0E">
              <w:rPr>
                <w:sz w:val="18"/>
                <w:szCs w:val="18"/>
              </w:rPr>
              <w:t>нансир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вания</w:t>
            </w:r>
          </w:p>
        </w:tc>
        <w:tc>
          <w:tcPr>
            <w:tcW w:w="6662" w:type="dxa"/>
          </w:tcPr>
          <w:p w:rsidR="005F6C0D" w:rsidRPr="00287A0E" w:rsidRDefault="005F6C0D" w:rsidP="00BF5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Реализация осуществляется за счет средств местного бюджета, формируемых за счет поступающих в местный бюджет в соответствии с бюджетным законодател</w:t>
            </w:r>
            <w:r w:rsidRPr="00287A0E">
              <w:rPr>
                <w:sz w:val="18"/>
                <w:szCs w:val="18"/>
              </w:rPr>
              <w:t>ь</w:t>
            </w:r>
            <w:r w:rsidRPr="00287A0E">
              <w:rPr>
                <w:sz w:val="18"/>
                <w:szCs w:val="18"/>
              </w:rPr>
              <w:t>ством средств районного бюджета и вн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>бюджетных средств.</w:t>
            </w:r>
          </w:p>
          <w:p w:rsidR="005F6C0D" w:rsidRPr="00287A0E" w:rsidRDefault="005F6C0D" w:rsidP="001355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Объем финансирования, необходимый для реализации мероприятий подпрогра</w:t>
            </w:r>
            <w:r w:rsidRPr="00287A0E">
              <w:rPr>
                <w:sz w:val="18"/>
                <w:szCs w:val="18"/>
              </w:rPr>
              <w:t>м</w:t>
            </w:r>
            <w:r w:rsidRPr="00287A0E">
              <w:rPr>
                <w:sz w:val="18"/>
                <w:szCs w:val="18"/>
              </w:rPr>
              <w:t xml:space="preserve">мы, составляет              </w:t>
            </w:r>
            <w:r w:rsidRPr="00287A0E">
              <w:rPr>
                <w:sz w:val="18"/>
                <w:szCs w:val="18"/>
                <w:u w:val="single"/>
              </w:rPr>
              <w:t>5250419,50</w:t>
            </w:r>
            <w:r w:rsidRPr="00287A0E">
              <w:rPr>
                <w:sz w:val="18"/>
                <w:szCs w:val="18"/>
              </w:rPr>
              <w:t>_</w:t>
            </w:r>
            <w:r w:rsidRPr="00287A0E">
              <w:rPr>
                <w:sz w:val="18"/>
                <w:szCs w:val="18"/>
                <w:shd w:val="clear" w:color="auto" w:fill="FFFFFF"/>
              </w:rPr>
              <w:t>рублей, в том числе по годам:</w:t>
            </w:r>
          </w:p>
          <w:p w:rsidR="005F6C0D" w:rsidRPr="00287A0E" w:rsidRDefault="005F6C0D" w:rsidP="001355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  <w:shd w:val="clear" w:color="auto" w:fill="FFFFFF"/>
              </w:rPr>
              <w:t>2014 год – __</w:t>
            </w:r>
            <w:r w:rsidRPr="00287A0E">
              <w:rPr>
                <w:sz w:val="18"/>
                <w:szCs w:val="18"/>
                <w:u w:val="single"/>
                <w:shd w:val="clear" w:color="auto" w:fill="FFFFFF"/>
              </w:rPr>
              <w:t>1741080,50</w:t>
            </w:r>
            <w:r w:rsidRPr="00287A0E">
              <w:rPr>
                <w:sz w:val="18"/>
                <w:szCs w:val="18"/>
                <w:shd w:val="clear" w:color="auto" w:fill="FFFFFF"/>
              </w:rPr>
              <w:t xml:space="preserve"> рублей;</w:t>
            </w:r>
          </w:p>
          <w:p w:rsidR="005F6C0D" w:rsidRPr="00287A0E" w:rsidRDefault="005F6C0D" w:rsidP="001355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287A0E">
              <w:rPr>
                <w:sz w:val="18"/>
                <w:szCs w:val="18"/>
                <w:shd w:val="clear" w:color="auto" w:fill="FFFFFF"/>
              </w:rPr>
              <w:t xml:space="preserve">2015 год – </w:t>
            </w:r>
            <w:r w:rsidRPr="00287A0E">
              <w:rPr>
                <w:sz w:val="18"/>
                <w:szCs w:val="18"/>
                <w:u w:val="single"/>
                <w:shd w:val="clear" w:color="auto" w:fill="FFFFFF"/>
              </w:rPr>
              <w:t>__ 1753669,50</w:t>
            </w:r>
            <w:r w:rsidRPr="00287A0E">
              <w:rPr>
                <w:sz w:val="18"/>
                <w:szCs w:val="18"/>
                <w:shd w:val="clear" w:color="auto" w:fill="FFFFFF"/>
              </w:rPr>
              <w:t>рублей;</w:t>
            </w:r>
          </w:p>
          <w:p w:rsidR="005F6C0D" w:rsidRPr="00287A0E" w:rsidRDefault="005F6C0D" w:rsidP="001355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287A0E">
              <w:rPr>
                <w:sz w:val="18"/>
                <w:szCs w:val="18"/>
                <w:shd w:val="clear" w:color="auto" w:fill="FFFFFF"/>
              </w:rPr>
              <w:t>2016 год – ___</w:t>
            </w:r>
            <w:r w:rsidRPr="00287A0E">
              <w:rPr>
                <w:sz w:val="18"/>
                <w:szCs w:val="18"/>
                <w:u w:val="single"/>
                <w:shd w:val="clear" w:color="auto" w:fill="FFFFFF"/>
              </w:rPr>
              <w:t>1755669,50</w:t>
            </w:r>
            <w:r w:rsidRPr="00287A0E">
              <w:rPr>
                <w:sz w:val="18"/>
                <w:szCs w:val="18"/>
                <w:shd w:val="clear" w:color="auto" w:fill="FFFFFF"/>
              </w:rPr>
              <w:t>рублей.</w:t>
            </w:r>
          </w:p>
          <w:p w:rsidR="005F6C0D" w:rsidRPr="00287A0E" w:rsidRDefault="005F6C0D" w:rsidP="00FB52B9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Мероприятия подпрограммы и объемы их финанс</w:t>
            </w:r>
            <w:r w:rsidRPr="00287A0E">
              <w:rPr>
                <w:sz w:val="18"/>
                <w:szCs w:val="18"/>
              </w:rPr>
              <w:t>и</w:t>
            </w:r>
            <w:r w:rsidRPr="00287A0E">
              <w:rPr>
                <w:sz w:val="18"/>
                <w:szCs w:val="18"/>
              </w:rPr>
              <w:t>рования подлежат ежегодной корректировке.</w:t>
            </w:r>
          </w:p>
        </w:tc>
      </w:tr>
    </w:tbl>
    <w:p w:rsidR="005F6C0D" w:rsidRPr="00287A0E" w:rsidRDefault="005F6C0D" w:rsidP="00431E45">
      <w:pPr>
        <w:autoSpaceDE w:val="0"/>
        <w:autoSpaceDN w:val="0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>2. Постановка проблемы и обоснование необходимости разрабо</w:t>
      </w:r>
      <w:r w:rsidRPr="00287A0E">
        <w:rPr>
          <w:b/>
          <w:sz w:val="18"/>
          <w:szCs w:val="18"/>
        </w:rPr>
        <w:t>т</w:t>
      </w:r>
      <w:r w:rsidRPr="00287A0E">
        <w:rPr>
          <w:b/>
          <w:sz w:val="18"/>
          <w:szCs w:val="18"/>
        </w:rPr>
        <w:t>ки подпрограммы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 условиях перехода к инновационному типу развития эффекти</w:t>
      </w:r>
      <w:r w:rsidRPr="00287A0E">
        <w:rPr>
          <w:sz w:val="18"/>
          <w:szCs w:val="18"/>
        </w:rPr>
        <w:t>в</w:t>
      </w:r>
      <w:r w:rsidRPr="00287A0E">
        <w:rPr>
          <w:sz w:val="18"/>
          <w:szCs w:val="18"/>
        </w:rPr>
        <w:t>ность и успешность экономики становится как никогда зависимой от уровня развития человеческого и особенно творческого капитала. Творческая деятел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>ность как основа человеческого капитала является наиболее це</w:t>
      </w:r>
      <w:r w:rsidRPr="00287A0E">
        <w:rPr>
          <w:sz w:val="18"/>
          <w:szCs w:val="18"/>
        </w:rPr>
        <w:t>н</w:t>
      </w:r>
      <w:r w:rsidRPr="00287A0E">
        <w:rPr>
          <w:sz w:val="18"/>
          <w:szCs w:val="18"/>
        </w:rPr>
        <w:t>ным из стратегических ресурсов, соответственно задача создания в поселке комфортной и стимулирующей среды, способной сохранять и развивать творческую атм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сферу и предоставляющей человеку разнообразные возможности для творческой самореализации, становится при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ритетной.</w:t>
      </w: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Культура в современном мире все больше выступает в качестве важной составной части жизни человека и одного из основных факторов пр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</w:t>
      </w:r>
      <w:r w:rsidRPr="00287A0E">
        <w:rPr>
          <w:sz w:val="18"/>
          <w:szCs w:val="18"/>
        </w:rPr>
        <w:t>л</w:t>
      </w:r>
      <w:r w:rsidRPr="00287A0E">
        <w:rPr>
          <w:sz w:val="18"/>
          <w:szCs w:val="18"/>
        </w:rPr>
        <w:t>ного раскрытия их тво</w:t>
      </w:r>
      <w:r w:rsidRPr="00287A0E">
        <w:rPr>
          <w:sz w:val="18"/>
          <w:szCs w:val="18"/>
        </w:rPr>
        <w:t>р</w:t>
      </w:r>
      <w:r w:rsidRPr="00287A0E">
        <w:rPr>
          <w:sz w:val="18"/>
          <w:szCs w:val="18"/>
        </w:rPr>
        <w:t>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>турной политики, воспринимаемыми во взаимном воздействии их результатов, являются доступ населения  к кул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 xml:space="preserve">туре и участие в культурной жизни. </w:t>
      </w: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lastRenderedPageBreak/>
        <w:t>В сфере культуры, особенно в сельской местности, наиболее массовыми, доступными и востребованными учреждениями остаются учрежд</w:t>
      </w:r>
      <w:r w:rsidRPr="00287A0E">
        <w:rPr>
          <w:sz w:val="18"/>
          <w:szCs w:val="18"/>
        </w:rPr>
        <w:t>е</w:t>
      </w:r>
      <w:r w:rsidRPr="00287A0E">
        <w:rPr>
          <w:sz w:val="18"/>
          <w:szCs w:val="18"/>
        </w:rPr>
        <w:t xml:space="preserve">ния культурно-досугового типа (Дома культуры и сельские клубы). </w:t>
      </w:r>
    </w:p>
    <w:p w:rsidR="005F6C0D" w:rsidRPr="00287A0E" w:rsidRDefault="005F6C0D" w:rsidP="000865DA">
      <w:pPr>
        <w:ind w:firstLine="709"/>
        <w:contextualSpacing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На базе действующего Танзыбейского ДК предполагается ведение активной работы, направленной на уд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влетворение потребностей насел</w:t>
      </w:r>
      <w:r w:rsidRPr="00287A0E">
        <w:rPr>
          <w:sz w:val="18"/>
          <w:szCs w:val="18"/>
        </w:rPr>
        <w:t>е</w:t>
      </w:r>
      <w:r w:rsidRPr="00287A0E">
        <w:rPr>
          <w:sz w:val="18"/>
          <w:szCs w:val="18"/>
        </w:rPr>
        <w:t>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Танзыбейского сельсовета всех возрастов, что будет достигаться регулярным проведением, ставших традиционными, торжественных культу</w:t>
      </w:r>
      <w:r w:rsidRPr="00287A0E">
        <w:rPr>
          <w:sz w:val="18"/>
          <w:szCs w:val="18"/>
        </w:rPr>
        <w:t>р</w:t>
      </w:r>
      <w:r w:rsidRPr="00287A0E">
        <w:rPr>
          <w:sz w:val="18"/>
          <w:szCs w:val="18"/>
        </w:rPr>
        <w:t>но-досуговых мероприятий.</w:t>
      </w: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 Танзыбейском ДК насчитывается 15 клубных формирований, в их числе вокальные, хореографические, театральные коллективы, досуговые  и кружок декоративно-прикладного искусства.</w:t>
      </w: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 В целом для учреждений культурно-досугового типа характерны те же системные проблемы, как и для страны в целом – сохраняющийся д</w:t>
      </w:r>
      <w:r w:rsidRPr="00287A0E">
        <w:rPr>
          <w:sz w:val="18"/>
          <w:szCs w:val="18"/>
        </w:rPr>
        <w:t>е</w:t>
      </w:r>
      <w:r w:rsidRPr="00287A0E">
        <w:rPr>
          <w:sz w:val="18"/>
          <w:szCs w:val="18"/>
        </w:rPr>
        <w:t>фицит сре</w:t>
      </w:r>
      <w:proofErr w:type="gramStart"/>
      <w:r w:rsidRPr="00287A0E">
        <w:rPr>
          <w:sz w:val="18"/>
          <w:szCs w:val="18"/>
        </w:rPr>
        <w:t>дств дл</w:t>
      </w:r>
      <w:proofErr w:type="gramEnd"/>
      <w:r w:rsidRPr="00287A0E">
        <w:rPr>
          <w:sz w:val="18"/>
          <w:szCs w:val="18"/>
        </w:rPr>
        <w:t>я реализации мероприятий по сохранению                                    и популяризации традиционной народной культуры, разрушение материально-технической базы, недостаток в выс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 xml:space="preserve">копрофессиональных кадрах. </w:t>
      </w:r>
    </w:p>
    <w:p w:rsidR="005F6C0D" w:rsidRPr="00287A0E" w:rsidRDefault="005F6C0D" w:rsidP="003D3DED">
      <w:pPr>
        <w:ind w:firstLine="709"/>
        <w:jc w:val="both"/>
        <w:rPr>
          <w:sz w:val="18"/>
          <w:szCs w:val="18"/>
        </w:rPr>
      </w:pPr>
      <w:r w:rsidRPr="00287A0E">
        <w:rPr>
          <w:rStyle w:val="FontStyle19"/>
          <w:sz w:val="18"/>
          <w:szCs w:val="18"/>
        </w:rPr>
        <w:t xml:space="preserve">Важнейшим фактором, определяющим эффективность учреждений </w:t>
      </w:r>
      <w:r w:rsidRPr="00287A0E">
        <w:rPr>
          <w:sz w:val="18"/>
          <w:szCs w:val="18"/>
        </w:rPr>
        <w:t>культурно-досугового типа</w:t>
      </w:r>
      <w:r w:rsidRPr="00287A0E">
        <w:rPr>
          <w:rStyle w:val="FontStyle19"/>
          <w:sz w:val="18"/>
          <w:szCs w:val="18"/>
        </w:rPr>
        <w:t xml:space="preserve">, является кадровый ресурс. </w:t>
      </w:r>
      <w:r w:rsidRPr="00287A0E">
        <w:rPr>
          <w:sz w:val="18"/>
          <w:szCs w:val="18"/>
        </w:rPr>
        <w:t>На сегодняшний день профессиональный уровень специалистов отстает от уровня совр</w:t>
      </w:r>
      <w:r w:rsidRPr="00287A0E">
        <w:rPr>
          <w:sz w:val="18"/>
          <w:szCs w:val="18"/>
        </w:rPr>
        <w:t>е</w:t>
      </w:r>
      <w:r w:rsidRPr="00287A0E">
        <w:rPr>
          <w:sz w:val="18"/>
          <w:szCs w:val="18"/>
        </w:rPr>
        <w:t>менных технологий культурно-досуговой деятельности. Происходит отток специалистов, имеющих высшее и среднее пр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 xml:space="preserve">фессиональное образование, </w:t>
      </w:r>
      <w:r w:rsidRPr="00287A0E">
        <w:rPr>
          <w:rStyle w:val="FontStyle19"/>
          <w:sz w:val="18"/>
          <w:szCs w:val="18"/>
        </w:rPr>
        <w:t>наблюдается тенденция старения кадров, что подтверждается ростом количества рабо</w:t>
      </w:r>
      <w:r w:rsidRPr="00287A0E">
        <w:rPr>
          <w:rStyle w:val="FontStyle19"/>
          <w:sz w:val="18"/>
          <w:szCs w:val="18"/>
        </w:rPr>
        <w:t>т</w:t>
      </w:r>
      <w:r w:rsidRPr="00287A0E">
        <w:rPr>
          <w:rStyle w:val="FontStyle19"/>
          <w:sz w:val="18"/>
          <w:szCs w:val="18"/>
        </w:rPr>
        <w:t>ников старше 50 лет и уменьшением количества работников до 30 лет.</w:t>
      </w:r>
      <w:r w:rsidRPr="00287A0E">
        <w:rPr>
          <w:spacing w:val="-4"/>
          <w:sz w:val="18"/>
          <w:szCs w:val="18"/>
        </w:rPr>
        <w:t xml:space="preserve"> </w:t>
      </w:r>
    </w:p>
    <w:p w:rsidR="005F6C0D" w:rsidRPr="00287A0E" w:rsidRDefault="005F6C0D" w:rsidP="003D3DED">
      <w:pPr>
        <w:ind w:firstLine="709"/>
        <w:jc w:val="both"/>
        <w:rPr>
          <w:rStyle w:val="FontStyle19"/>
          <w:sz w:val="18"/>
          <w:szCs w:val="18"/>
        </w:rPr>
      </w:pPr>
      <w:r w:rsidRPr="00287A0E">
        <w:rPr>
          <w:rStyle w:val="FontStyle19"/>
          <w:sz w:val="18"/>
          <w:szCs w:val="18"/>
        </w:rPr>
        <w:t>Несмотря на принимаемые меры, состояние материально-технической базы учреждений культурно-досугового типа продолжает ухудшаться, что значительно сдерживает развитие современных форм пр</w:t>
      </w:r>
      <w:r w:rsidRPr="00287A0E">
        <w:rPr>
          <w:rStyle w:val="FontStyle19"/>
          <w:sz w:val="18"/>
          <w:szCs w:val="18"/>
        </w:rPr>
        <w:t>о</w:t>
      </w:r>
      <w:r w:rsidRPr="00287A0E">
        <w:rPr>
          <w:rStyle w:val="FontStyle19"/>
          <w:sz w:val="18"/>
          <w:szCs w:val="18"/>
        </w:rPr>
        <w:t xml:space="preserve">светительно-досуговой деятельности и информационно-образовательных услуг. </w:t>
      </w:r>
    </w:p>
    <w:p w:rsidR="005F6C0D" w:rsidRPr="00287A0E" w:rsidRDefault="005F6C0D" w:rsidP="003D3DED">
      <w:pPr>
        <w:ind w:firstLine="709"/>
        <w:jc w:val="both"/>
        <w:rPr>
          <w:rStyle w:val="FontStyle19"/>
          <w:sz w:val="18"/>
          <w:szCs w:val="18"/>
        </w:rPr>
      </w:pPr>
      <w:r w:rsidRPr="00287A0E">
        <w:rPr>
          <w:rStyle w:val="FontStyle19"/>
          <w:sz w:val="18"/>
          <w:szCs w:val="18"/>
        </w:rPr>
        <w:t>Необходимо сосредоточить усилия на обеспечении равного доступа населения к услугам учреждений кул</w:t>
      </w:r>
      <w:r w:rsidRPr="00287A0E">
        <w:rPr>
          <w:rStyle w:val="FontStyle19"/>
          <w:sz w:val="18"/>
          <w:szCs w:val="18"/>
        </w:rPr>
        <w:t>ь</w:t>
      </w:r>
      <w:r w:rsidRPr="00287A0E">
        <w:rPr>
          <w:rStyle w:val="FontStyle19"/>
          <w:sz w:val="18"/>
          <w:szCs w:val="18"/>
        </w:rPr>
        <w:t>турно-досугового типа, расширении спектра предложений, увеличении степени вовлеченности различных социал</w:t>
      </w:r>
      <w:r w:rsidRPr="00287A0E">
        <w:rPr>
          <w:rStyle w:val="FontStyle19"/>
          <w:sz w:val="18"/>
          <w:szCs w:val="18"/>
        </w:rPr>
        <w:t>ь</w:t>
      </w:r>
      <w:r w:rsidRPr="00287A0E">
        <w:rPr>
          <w:rStyle w:val="FontStyle19"/>
          <w:sz w:val="18"/>
          <w:szCs w:val="18"/>
        </w:rPr>
        <w:t>ных групп в деятельность клубных формирований, повышении пр</w:t>
      </w:r>
      <w:r w:rsidRPr="00287A0E">
        <w:rPr>
          <w:rStyle w:val="FontStyle19"/>
          <w:sz w:val="18"/>
          <w:szCs w:val="18"/>
        </w:rPr>
        <w:t>о</w:t>
      </w:r>
      <w:r w:rsidRPr="00287A0E">
        <w:rPr>
          <w:rStyle w:val="FontStyle19"/>
          <w:sz w:val="18"/>
          <w:szCs w:val="18"/>
        </w:rPr>
        <w:t xml:space="preserve">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5F6C0D" w:rsidRPr="00287A0E" w:rsidRDefault="005F6C0D" w:rsidP="0065049B">
      <w:pPr>
        <w:pStyle w:val="a6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 ходе выполнения целевых показателей и показателей результативности подпрограммы возможны фина</w:t>
      </w:r>
      <w:r w:rsidRPr="00287A0E">
        <w:rPr>
          <w:sz w:val="18"/>
          <w:szCs w:val="18"/>
        </w:rPr>
        <w:t>н</w:t>
      </w:r>
      <w:r w:rsidRPr="00287A0E">
        <w:rPr>
          <w:sz w:val="18"/>
          <w:szCs w:val="18"/>
        </w:rPr>
        <w:t>совые риски, вызванные недост</w:t>
      </w:r>
      <w:r w:rsidRPr="00287A0E">
        <w:rPr>
          <w:sz w:val="18"/>
          <w:szCs w:val="18"/>
        </w:rPr>
        <w:t>а</w:t>
      </w:r>
      <w:r w:rsidRPr="00287A0E">
        <w:rPr>
          <w:sz w:val="18"/>
          <w:szCs w:val="18"/>
        </w:rPr>
        <w:t>точностью и несвоевременностью финансирования из бюджета поселения.</w:t>
      </w:r>
    </w:p>
    <w:p w:rsidR="005F6C0D" w:rsidRPr="00287A0E" w:rsidRDefault="005F6C0D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Преодоление финансовых рисков возможно при условии достаточн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го и своевременного финансирования мероприятий из бюджета поселения, а так же путем перераспределения финансовых ресурсов бюджета Танзыбе</w:t>
      </w:r>
      <w:r w:rsidRPr="00287A0E">
        <w:rPr>
          <w:sz w:val="18"/>
          <w:szCs w:val="18"/>
        </w:rPr>
        <w:t>й</w:t>
      </w:r>
      <w:r w:rsidRPr="00287A0E">
        <w:rPr>
          <w:sz w:val="18"/>
          <w:szCs w:val="18"/>
        </w:rPr>
        <w:t>ского сельсовета.</w:t>
      </w:r>
    </w:p>
    <w:p w:rsidR="005F6C0D" w:rsidRPr="00287A0E" w:rsidRDefault="005F6C0D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 целях управления указанными рисками в процессе реализации подпрограммы предусматривается:</w:t>
      </w:r>
    </w:p>
    <w:p w:rsidR="005F6C0D" w:rsidRPr="00287A0E" w:rsidRDefault="005F6C0D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осуществление контроля исполнения подпрограммы;</w:t>
      </w:r>
    </w:p>
    <w:p w:rsidR="005F6C0D" w:rsidRPr="00287A0E" w:rsidRDefault="005F6C0D" w:rsidP="0065049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2) контроль эффективности использования финансовых средств по</w:t>
      </w:r>
      <w:r w:rsidRPr="00287A0E">
        <w:rPr>
          <w:sz w:val="18"/>
          <w:szCs w:val="18"/>
        </w:rPr>
        <w:t>д</w:t>
      </w:r>
      <w:r w:rsidRPr="00287A0E">
        <w:rPr>
          <w:sz w:val="18"/>
          <w:szCs w:val="18"/>
        </w:rPr>
        <w:t>программы.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>3. Основная цель, задачи, этапы и сроки выполнения подпр</w:t>
      </w:r>
      <w:r w:rsidRPr="00287A0E">
        <w:rPr>
          <w:b/>
          <w:sz w:val="18"/>
          <w:szCs w:val="18"/>
        </w:rPr>
        <w:t>о</w:t>
      </w:r>
      <w:r w:rsidRPr="00287A0E">
        <w:rPr>
          <w:b/>
          <w:sz w:val="18"/>
          <w:szCs w:val="18"/>
        </w:rPr>
        <w:t>граммы, целевые индикаторы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5E3A71">
      <w:pPr>
        <w:ind w:firstLine="709"/>
        <w:contextualSpacing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Основной целью подпрограммы является обеспечение доступа населения Танзыбейского сельсовета к кул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>турным благам и участию в кул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>турной жизни.</w:t>
      </w:r>
    </w:p>
    <w:p w:rsidR="005F6C0D" w:rsidRPr="00287A0E" w:rsidRDefault="005F6C0D" w:rsidP="005E3A71">
      <w:pPr>
        <w:ind w:firstLine="709"/>
        <w:contextualSpacing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 годы формирования рыночной экономики усилилось социальное расслоение общества, изменились соц</w:t>
      </w:r>
      <w:r w:rsidRPr="00287A0E">
        <w:rPr>
          <w:sz w:val="18"/>
          <w:szCs w:val="18"/>
        </w:rPr>
        <w:t>и</w:t>
      </w:r>
      <w:r w:rsidRPr="00287A0E">
        <w:rPr>
          <w:sz w:val="18"/>
          <w:szCs w:val="18"/>
        </w:rPr>
        <w:t>альные ориентиры и ценности. В основе успешного развития отрасли лежит человеческий фактор.</w:t>
      </w:r>
      <w:r w:rsidRPr="00287A0E">
        <w:rPr>
          <w:sz w:val="18"/>
          <w:szCs w:val="18"/>
        </w:rPr>
        <w:br/>
        <w:t>В сфере культуры, где ведущая роль отводится творчеству, этот фактор имеет особое значение.</w:t>
      </w:r>
    </w:p>
    <w:p w:rsidR="005F6C0D" w:rsidRPr="00287A0E" w:rsidRDefault="005F6C0D" w:rsidP="005E3A71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Достижение указанной цели в рамках подпрограммы предполагает решение следующей задачи – осущест</w:t>
      </w:r>
      <w:r w:rsidRPr="00287A0E">
        <w:rPr>
          <w:sz w:val="18"/>
          <w:szCs w:val="18"/>
        </w:rPr>
        <w:t>в</w:t>
      </w:r>
      <w:r w:rsidRPr="00287A0E">
        <w:rPr>
          <w:sz w:val="18"/>
          <w:szCs w:val="18"/>
        </w:rPr>
        <w:t>ление культурно-досуговой де</w:t>
      </w:r>
      <w:r w:rsidRPr="00287A0E">
        <w:rPr>
          <w:sz w:val="18"/>
          <w:szCs w:val="18"/>
        </w:rPr>
        <w:t>я</w:t>
      </w:r>
      <w:r w:rsidRPr="00287A0E">
        <w:rPr>
          <w:sz w:val="18"/>
          <w:szCs w:val="18"/>
        </w:rPr>
        <w:t xml:space="preserve">тельности на территории Танзыбейского сельсовета, а также сохранение и развитие творческого потенциала </w:t>
      </w:r>
    </w:p>
    <w:p w:rsidR="005F6C0D" w:rsidRPr="00287A0E" w:rsidRDefault="005F6C0D" w:rsidP="005E3A71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Решение поставленной в рамках подпрограммы задачи достигается за счет: </w:t>
      </w:r>
    </w:p>
    <w:p w:rsidR="005F6C0D" w:rsidRPr="00287A0E" w:rsidRDefault="005F6C0D" w:rsidP="005E3A71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организации творческого досуга населения;</w:t>
      </w:r>
    </w:p>
    <w:p w:rsidR="005F6C0D" w:rsidRPr="00287A0E" w:rsidRDefault="005F6C0D" w:rsidP="005E3A71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2) создания условий для обеспечения возможности участия граждан в культурной жизни и пользования учреждениями культуры;</w:t>
      </w:r>
    </w:p>
    <w:p w:rsidR="005F6C0D" w:rsidRPr="00287A0E" w:rsidRDefault="005F6C0D" w:rsidP="005E3A71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3) проведения культурно-массовых мероприятий.</w:t>
      </w:r>
    </w:p>
    <w:p w:rsidR="005F6C0D" w:rsidRPr="00287A0E" w:rsidRDefault="005F6C0D" w:rsidP="005E3A7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Сроки реализации подпрограммы с 2014 по 2016 годы. Подпрогра</w:t>
      </w:r>
      <w:r w:rsidRPr="00287A0E">
        <w:rPr>
          <w:sz w:val="18"/>
          <w:szCs w:val="18"/>
        </w:rPr>
        <w:t>м</w:t>
      </w:r>
      <w:r w:rsidRPr="00287A0E">
        <w:rPr>
          <w:sz w:val="18"/>
          <w:szCs w:val="18"/>
        </w:rPr>
        <w:t xml:space="preserve">ма не предусматривает отдельные этапы реализации. </w:t>
      </w:r>
    </w:p>
    <w:p w:rsidR="005F6C0D" w:rsidRPr="00287A0E" w:rsidRDefault="005F6C0D" w:rsidP="005E3A7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типа.</w:t>
      </w:r>
    </w:p>
    <w:p w:rsidR="005F6C0D" w:rsidRPr="00287A0E" w:rsidRDefault="005F6C0D" w:rsidP="005E3A7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Целевыми индикаторами реализации подпрограммы являются:</w:t>
      </w:r>
    </w:p>
    <w:p w:rsidR="005F6C0D" w:rsidRPr="00287A0E" w:rsidRDefault="005F6C0D" w:rsidP="000F0394">
      <w:pPr>
        <w:widowControl w:val="0"/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:rsidR="005F6C0D" w:rsidRPr="00287A0E" w:rsidRDefault="005F6C0D" w:rsidP="000F0394">
      <w:pPr>
        <w:widowControl w:val="0"/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287A0E">
        <w:rPr>
          <w:sz w:val="18"/>
          <w:szCs w:val="18"/>
          <w:u w:val="single"/>
        </w:rPr>
        <w:t>Целевые индикаторы:</w:t>
      </w:r>
    </w:p>
    <w:p w:rsidR="005F6C0D" w:rsidRPr="00287A0E" w:rsidRDefault="005F6C0D" w:rsidP="000F039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количество посетителей учреждений культурно-досугового типа Танз</w:t>
      </w:r>
      <w:r w:rsidRPr="00287A0E">
        <w:rPr>
          <w:sz w:val="18"/>
          <w:szCs w:val="18"/>
        </w:rPr>
        <w:t>ы</w:t>
      </w:r>
      <w:r w:rsidRPr="00287A0E">
        <w:rPr>
          <w:sz w:val="18"/>
          <w:szCs w:val="18"/>
        </w:rPr>
        <w:t xml:space="preserve">бейского сельсовета составит в 2016 году 9305 человек; 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2) число клубных формирований составит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 года 15 единиц;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3) число участников клубных формирований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 года составит 165 человек;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4) количество проведенных культурно-досуговых мероприятий составит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</w:t>
      </w:r>
      <w:r w:rsidRPr="00287A0E">
        <w:rPr>
          <w:sz w:val="18"/>
          <w:szCs w:val="18"/>
        </w:rPr>
        <w:t xml:space="preserve"> </w:t>
      </w:r>
      <w:r w:rsidRPr="00287A0E">
        <w:rPr>
          <w:rFonts w:ascii="Times New Roman" w:hAnsi="Times New Roman"/>
          <w:bCs/>
          <w:sz w:val="18"/>
          <w:szCs w:val="18"/>
        </w:rPr>
        <w:t>года 212 единиц;</w:t>
      </w:r>
    </w:p>
    <w:p w:rsidR="005F6C0D" w:rsidRPr="00287A0E" w:rsidRDefault="005F6C0D" w:rsidP="000F0394">
      <w:pPr>
        <w:ind w:firstLine="709"/>
        <w:jc w:val="both"/>
        <w:rPr>
          <w:bCs/>
          <w:sz w:val="18"/>
          <w:szCs w:val="18"/>
        </w:rPr>
      </w:pPr>
      <w:r w:rsidRPr="00287A0E">
        <w:rPr>
          <w:bCs/>
          <w:sz w:val="18"/>
          <w:szCs w:val="18"/>
        </w:rPr>
        <w:t>5) число участников культурно-досуговых мероприятий в 2016 году составит 9305 человек.</w:t>
      </w:r>
    </w:p>
    <w:p w:rsidR="005F6C0D" w:rsidRPr="00287A0E" w:rsidRDefault="005F6C0D" w:rsidP="000F0394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Эффективность подпрограммы оценивается по следующим показ</w:t>
      </w:r>
      <w:r w:rsidRPr="00287A0E">
        <w:rPr>
          <w:sz w:val="18"/>
          <w:szCs w:val="18"/>
        </w:rPr>
        <w:t>а</w:t>
      </w:r>
      <w:r w:rsidRPr="00287A0E">
        <w:rPr>
          <w:sz w:val="18"/>
          <w:szCs w:val="18"/>
        </w:rPr>
        <w:t>телям:</w:t>
      </w:r>
    </w:p>
    <w:p w:rsidR="005F6C0D" w:rsidRPr="00287A0E" w:rsidRDefault="005F6C0D" w:rsidP="000F0394">
      <w:pPr>
        <w:widowControl w:val="0"/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287A0E">
        <w:rPr>
          <w:sz w:val="18"/>
          <w:szCs w:val="18"/>
          <w:u w:val="single"/>
        </w:rPr>
        <w:t>Целевые показатели:</w:t>
      </w:r>
    </w:p>
    <w:p w:rsidR="005F6C0D" w:rsidRPr="00287A0E" w:rsidRDefault="005F6C0D" w:rsidP="000F0394">
      <w:pPr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увеличение процента потребителей, удовлетворенных качеством и д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ступностью услуг учреждения культуры,  увеличение количества зрителей и слушателей, посетивших концерты, представления в учреждениях кул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 xml:space="preserve">туры 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>2) сохранение числа клубных формирований к концу 2016 года;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>3) увеличение числа участников клубных формирований к концу 2016 года на 12 человек;</w:t>
      </w:r>
    </w:p>
    <w:p w:rsidR="005F6C0D" w:rsidRPr="00287A0E" w:rsidRDefault="005F6C0D" w:rsidP="000F039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287A0E">
        <w:rPr>
          <w:bCs/>
          <w:sz w:val="18"/>
          <w:szCs w:val="18"/>
        </w:rPr>
        <w:t xml:space="preserve">4) увеличение на 7 единиц </w:t>
      </w:r>
      <w:r w:rsidRPr="00287A0E">
        <w:rPr>
          <w:sz w:val="18"/>
          <w:szCs w:val="18"/>
        </w:rPr>
        <w:t>проведенных культурно-досуговых меропри</w:t>
      </w:r>
      <w:r w:rsidRPr="00287A0E">
        <w:rPr>
          <w:sz w:val="18"/>
          <w:szCs w:val="18"/>
        </w:rPr>
        <w:t>я</w:t>
      </w:r>
      <w:r w:rsidRPr="00287A0E">
        <w:rPr>
          <w:sz w:val="18"/>
          <w:szCs w:val="18"/>
        </w:rPr>
        <w:t>тий составит к концу 2016 года</w:t>
      </w:r>
      <w:r w:rsidRPr="00287A0E">
        <w:rPr>
          <w:bCs/>
          <w:sz w:val="18"/>
          <w:szCs w:val="18"/>
        </w:rPr>
        <w:t>;</w:t>
      </w:r>
    </w:p>
    <w:p w:rsidR="005F6C0D" w:rsidRPr="00287A0E" w:rsidRDefault="005F6C0D" w:rsidP="000F0394">
      <w:pPr>
        <w:pStyle w:val="ConsPlusNormal"/>
        <w:widowControl/>
        <w:ind w:firstLine="0"/>
        <w:jc w:val="both"/>
        <w:rPr>
          <w:color w:val="000000"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lastRenderedPageBreak/>
        <w:t>5) увеличение численности участников культурно-досуговых мероприятий к концу 2016 года на 81 человек.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87A0E">
        <w:rPr>
          <w:color w:val="000000"/>
          <w:sz w:val="18"/>
          <w:szCs w:val="18"/>
        </w:rPr>
        <w:t>Перечень целевых индикаторов программы на весь период действия по годам ее реализации приведен в приложении № 1 к подпрограмме.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>4. Механизм реализации подпрограммы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5E3A71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proofErr w:type="gramStart"/>
      <w:r w:rsidRPr="00287A0E">
        <w:rPr>
          <w:color w:val="000000"/>
          <w:sz w:val="18"/>
          <w:szCs w:val="18"/>
        </w:rPr>
        <w:t>Механизм реализации подпрограммы включает разработку и принятие нормативных правовых актов  Та</w:t>
      </w:r>
      <w:r w:rsidRPr="00287A0E">
        <w:rPr>
          <w:color w:val="000000"/>
          <w:sz w:val="18"/>
          <w:szCs w:val="18"/>
        </w:rPr>
        <w:t>н</w:t>
      </w:r>
      <w:r w:rsidRPr="00287A0E">
        <w:rPr>
          <w:color w:val="000000"/>
          <w:sz w:val="18"/>
          <w:szCs w:val="18"/>
        </w:rPr>
        <w:t>зыбейского сельсовета, необходимых для выполнения подпрограммы, ежегодное уточнение перечня подпрограм</w:t>
      </w:r>
      <w:r w:rsidRPr="00287A0E">
        <w:rPr>
          <w:color w:val="000000"/>
          <w:sz w:val="18"/>
          <w:szCs w:val="18"/>
        </w:rPr>
        <w:t>м</w:t>
      </w:r>
      <w:r w:rsidRPr="00287A0E">
        <w:rPr>
          <w:color w:val="000000"/>
          <w:sz w:val="18"/>
          <w:szCs w:val="18"/>
        </w:rPr>
        <w:t>ных мероприятий на очередной финансовый год и плановый период, с уточнением затрат по подпрограммным мер</w:t>
      </w:r>
      <w:r w:rsidRPr="00287A0E">
        <w:rPr>
          <w:color w:val="000000"/>
          <w:sz w:val="18"/>
          <w:szCs w:val="18"/>
        </w:rPr>
        <w:t>о</w:t>
      </w:r>
      <w:r w:rsidRPr="00287A0E">
        <w:rPr>
          <w:color w:val="000000"/>
          <w:sz w:val="18"/>
          <w:szCs w:val="18"/>
        </w:rPr>
        <w:t>приятиям, в соответствии с мониторингом фактически достигнутых целевых показателей ре</w:t>
      </w:r>
      <w:r w:rsidRPr="00287A0E">
        <w:rPr>
          <w:color w:val="000000"/>
          <w:sz w:val="18"/>
          <w:szCs w:val="18"/>
        </w:rPr>
        <w:t>а</w:t>
      </w:r>
      <w:r w:rsidRPr="00287A0E">
        <w:rPr>
          <w:color w:val="000000"/>
          <w:sz w:val="18"/>
          <w:szCs w:val="18"/>
        </w:rPr>
        <w:t>лизации подпрограммы, а также, связанные с изменениями внешней среды, информирование общественности о ходе и результатах реализ</w:t>
      </w:r>
      <w:r w:rsidRPr="00287A0E">
        <w:rPr>
          <w:color w:val="000000"/>
          <w:sz w:val="18"/>
          <w:szCs w:val="18"/>
        </w:rPr>
        <w:t>а</w:t>
      </w:r>
      <w:r w:rsidRPr="00287A0E">
        <w:rPr>
          <w:color w:val="000000"/>
          <w:sz w:val="18"/>
          <w:szCs w:val="18"/>
        </w:rPr>
        <w:t>ции по</w:t>
      </w:r>
      <w:r w:rsidRPr="00287A0E">
        <w:rPr>
          <w:color w:val="000000"/>
          <w:sz w:val="18"/>
          <w:szCs w:val="18"/>
        </w:rPr>
        <w:t>д</w:t>
      </w:r>
      <w:r w:rsidRPr="00287A0E">
        <w:rPr>
          <w:color w:val="000000"/>
          <w:sz w:val="18"/>
          <w:szCs w:val="18"/>
        </w:rPr>
        <w:t>программы, финансирования</w:t>
      </w:r>
      <w:proofErr w:type="gramEnd"/>
      <w:r w:rsidRPr="00287A0E">
        <w:rPr>
          <w:color w:val="000000"/>
          <w:sz w:val="18"/>
          <w:szCs w:val="18"/>
        </w:rPr>
        <w:t xml:space="preserve"> подпрограммных мероприятий.</w:t>
      </w:r>
    </w:p>
    <w:p w:rsidR="005F6C0D" w:rsidRPr="00287A0E" w:rsidRDefault="005F6C0D" w:rsidP="0092306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87A0E">
        <w:rPr>
          <w:color w:val="000000"/>
          <w:sz w:val="18"/>
          <w:szCs w:val="18"/>
        </w:rPr>
        <w:t>Заказчик-координатор подпрограммы осуществляет текущее упра</w:t>
      </w:r>
      <w:r w:rsidRPr="00287A0E">
        <w:rPr>
          <w:color w:val="000000"/>
          <w:sz w:val="18"/>
          <w:szCs w:val="18"/>
        </w:rPr>
        <w:t>в</w:t>
      </w:r>
      <w:r w:rsidRPr="00287A0E">
        <w:rPr>
          <w:color w:val="000000"/>
          <w:sz w:val="18"/>
          <w:szCs w:val="18"/>
        </w:rPr>
        <w:t>ление подпрограммой, обладает правом вносить предложения об изменении объемов финансовых средств, направляемых на решение отдельных задач по</w:t>
      </w:r>
      <w:r w:rsidRPr="00287A0E">
        <w:rPr>
          <w:color w:val="000000"/>
          <w:sz w:val="18"/>
          <w:szCs w:val="18"/>
        </w:rPr>
        <w:t>д</w:t>
      </w:r>
      <w:r w:rsidRPr="00287A0E">
        <w:rPr>
          <w:color w:val="000000"/>
          <w:sz w:val="18"/>
          <w:szCs w:val="18"/>
        </w:rPr>
        <w:t>программы.</w:t>
      </w:r>
    </w:p>
    <w:p w:rsidR="005F6C0D" w:rsidRPr="00287A0E" w:rsidRDefault="005F6C0D" w:rsidP="0092306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287A0E">
        <w:rPr>
          <w:color w:val="000000"/>
          <w:sz w:val="18"/>
          <w:szCs w:val="18"/>
        </w:rPr>
        <w:t>Оценка хода исполнения мероприятий подпрограммы основана на мониторинге ожидаемых непосре</w:t>
      </w:r>
      <w:r w:rsidRPr="00287A0E">
        <w:rPr>
          <w:color w:val="000000"/>
          <w:sz w:val="18"/>
          <w:szCs w:val="18"/>
        </w:rPr>
        <w:t>д</w:t>
      </w:r>
      <w:r w:rsidRPr="00287A0E">
        <w:rPr>
          <w:color w:val="000000"/>
          <w:sz w:val="18"/>
          <w:szCs w:val="18"/>
        </w:rPr>
        <w:t>ственных и конечных результатов подпрограммы как сопоставление фактически достигнутых с целевыми показат</w:t>
      </w:r>
      <w:r w:rsidRPr="00287A0E">
        <w:rPr>
          <w:color w:val="000000"/>
          <w:sz w:val="18"/>
          <w:szCs w:val="18"/>
        </w:rPr>
        <w:t>е</w:t>
      </w:r>
      <w:r w:rsidRPr="00287A0E">
        <w:rPr>
          <w:color w:val="000000"/>
          <w:sz w:val="18"/>
          <w:szCs w:val="18"/>
        </w:rPr>
        <w:t>лями. В соответствии с данными мониторинга по фактически дости</w:t>
      </w:r>
      <w:r w:rsidRPr="00287A0E">
        <w:rPr>
          <w:color w:val="000000"/>
          <w:sz w:val="18"/>
          <w:szCs w:val="18"/>
        </w:rPr>
        <w:t>г</w:t>
      </w:r>
      <w:r w:rsidRPr="00287A0E">
        <w:rPr>
          <w:color w:val="000000"/>
          <w:sz w:val="18"/>
          <w:szCs w:val="18"/>
        </w:rPr>
        <w:t>нутым результатам реализации в подпрограмму могут быть внесены корректировки. В случае выявления лучших практик реализации подпр</w:t>
      </w:r>
      <w:r w:rsidRPr="00287A0E">
        <w:rPr>
          <w:color w:val="000000"/>
          <w:sz w:val="18"/>
          <w:szCs w:val="18"/>
        </w:rPr>
        <w:t>о</w:t>
      </w:r>
      <w:r w:rsidRPr="00287A0E">
        <w:rPr>
          <w:color w:val="000000"/>
          <w:sz w:val="18"/>
          <w:szCs w:val="18"/>
        </w:rPr>
        <w:t>граммных мероприятий в подпрограмму могут быть внесены корректиро</w:t>
      </w:r>
      <w:r w:rsidRPr="00287A0E">
        <w:rPr>
          <w:color w:val="000000"/>
          <w:sz w:val="18"/>
          <w:szCs w:val="18"/>
        </w:rPr>
        <w:t>в</w:t>
      </w:r>
      <w:r w:rsidRPr="00287A0E">
        <w:rPr>
          <w:color w:val="000000"/>
          <w:sz w:val="18"/>
          <w:szCs w:val="18"/>
        </w:rPr>
        <w:t>ки, связанные с оптимизацией этих мероприятий.</w:t>
      </w:r>
    </w:p>
    <w:p w:rsidR="005F6C0D" w:rsidRPr="00287A0E" w:rsidRDefault="005F6C0D" w:rsidP="00DA612F">
      <w:pPr>
        <w:shd w:val="clear" w:color="auto" w:fill="FFFFFF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В рамках данной подпрограммы проводятся  мероприятия </w:t>
      </w:r>
      <w:proofErr w:type="gramStart"/>
      <w:r w:rsidRPr="00287A0E">
        <w:rPr>
          <w:sz w:val="18"/>
          <w:szCs w:val="18"/>
        </w:rPr>
        <w:t>по</w:t>
      </w:r>
      <w:proofErr w:type="gramEnd"/>
      <w:r w:rsidRPr="00287A0E">
        <w:rPr>
          <w:sz w:val="18"/>
          <w:szCs w:val="18"/>
        </w:rPr>
        <w:t>: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Проведению культурных акций и массовых мероприятий;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Укреплению </w:t>
      </w:r>
      <w:proofErr w:type="spellStart"/>
      <w:r w:rsidRPr="00287A0E">
        <w:rPr>
          <w:sz w:val="18"/>
          <w:szCs w:val="18"/>
        </w:rPr>
        <w:t>межсферных</w:t>
      </w:r>
      <w:proofErr w:type="spellEnd"/>
      <w:r w:rsidRPr="00287A0E">
        <w:rPr>
          <w:sz w:val="18"/>
          <w:szCs w:val="18"/>
        </w:rPr>
        <w:t xml:space="preserve"> связей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Патриотическому воспитанию граждан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Творческой деятельности клубных формирований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Сохранению и развитию национальной народной культуры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Просветительской деятельности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По поддержке семьи, материнства и детства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По профилактике негативных явлений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По </w:t>
      </w:r>
      <w:proofErr w:type="spellStart"/>
      <w:r w:rsidRPr="00287A0E">
        <w:rPr>
          <w:sz w:val="18"/>
          <w:szCs w:val="18"/>
        </w:rPr>
        <w:t>профориентационной</w:t>
      </w:r>
      <w:proofErr w:type="spellEnd"/>
      <w:r w:rsidRPr="00287A0E">
        <w:rPr>
          <w:sz w:val="18"/>
          <w:szCs w:val="18"/>
        </w:rPr>
        <w:t xml:space="preserve"> деятельности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По организации содержательного досуга  молодежи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 Организации работы с несовершеннолетними находящимися в социально опасном положении</w:t>
      </w:r>
    </w:p>
    <w:p w:rsidR="005F6C0D" w:rsidRPr="00287A0E" w:rsidRDefault="005F6C0D" w:rsidP="00232E1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Выставочной деятельности</w:t>
      </w:r>
    </w:p>
    <w:p w:rsidR="005F6C0D" w:rsidRPr="00287A0E" w:rsidRDefault="005F6C0D" w:rsidP="00923063">
      <w:pPr>
        <w:numPr>
          <w:ilvl w:val="0"/>
          <w:numId w:val="4"/>
        </w:numPr>
        <w:shd w:val="clear" w:color="auto" w:fill="FFFFFF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Развитию брендового мероприятия фестиваль туристической песни «В плену Восточного </w:t>
      </w:r>
      <w:proofErr w:type="spellStart"/>
      <w:r w:rsidRPr="00287A0E">
        <w:rPr>
          <w:sz w:val="18"/>
          <w:szCs w:val="18"/>
        </w:rPr>
        <w:t>Саяна</w:t>
      </w:r>
      <w:proofErr w:type="spellEnd"/>
      <w:r w:rsidRPr="00287A0E">
        <w:rPr>
          <w:sz w:val="18"/>
          <w:szCs w:val="18"/>
        </w:rPr>
        <w:t>» на территории Танзыбе</w:t>
      </w:r>
      <w:r w:rsidRPr="00287A0E">
        <w:rPr>
          <w:sz w:val="18"/>
          <w:szCs w:val="18"/>
        </w:rPr>
        <w:t>й</w:t>
      </w:r>
      <w:r w:rsidRPr="00287A0E">
        <w:rPr>
          <w:sz w:val="18"/>
          <w:szCs w:val="18"/>
        </w:rPr>
        <w:t>ского сельсовета</w:t>
      </w:r>
    </w:p>
    <w:p w:rsidR="005F6C0D" w:rsidRPr="00287A0E" w:rsidRDefault="005F6C0D" w:rsidP="004A5C4A">
      <w:pPr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 xml:space="preserve">5. Управление подпрограммой и </w:t>
      </w:r>
      <w:proofErr w:type="gramStart"/>
      <w:r w:rsidRPr="00287A0E">
        <w:rPr>
          <w:b/>
          <w:sz w:val="18"/>
          <w:szCs w:val="18"/>
        </w:rPr>
        <w:t>контроль за</w:t>
      </w:r>
      <w:proofErr w:type="gramEnd"/>
      <w:r w:rsidRPr="00287A0E">
        <w:rPr>
          <w:b/>
          <w:sz w:val="18"/>
          <w:szCs w:val="18"/>
        </w:rPr>
        <w:t xml:space="preserve"> ходом ее выполн</w:t>
      </w:r>
      <w:r w:rsidRPr="00287A0E">
        <w:rPr>
          <w:b/>
          <w:sz w:val="18"/>
          <w:szCs w:val="18"/>
        </w:rPr>
        <w:t>е</w:t>
      </w:r>
      <w:r w:rsidRPr="00287A0E">
        <w:rPr>
          <w:b/>
          <w:sz w:val="18"/>
          <w:szCs w:val="18"/>
        </w:rPr>
        <w:t xml:space="preserve">ния </w:t>
      </w:r>
    </w:p>
    <w:p w:rsidR="005F6C0D" w:rsidRPr="00287A0E" w:rsidRDefault="005F6C0D" w:rsidP="004E369B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F6C0D" w:rsidRPr="00287A0E" w:rsidRDefault="005F6C0D" w:rsidP="004E369B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Управление реализацией подпрограммы и мероприятиями осуществляет муниципальный заказчик пр</w:t>
      </w:r>
      <w:r w:rsidRPr="00287A0E">
        <w:rPr>
          <w:sz w:val="18"/>
          <w:szCs w:val="18"/>
        </w:rPr>
        <w:t>о</w:t>
      </w:r>
      <w:r w:rsidRPr="00287A0E">
        <w:rPr>
          <w:sz w:val="18"/>
          <w:szCs w:val="18"/>
        </w:rPr>
        <w:t>граммы – администрация Танзыбейского сельсовета Ермаковского района Красноярского края.</w:t>
      </w:r>
    </w:p>
    <w:p w:rsidR="005F6C0D" w:rsidRPr="00287A0E" w:rsidRDefault="005F6C0D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287A0E">
        <w:rPr>
          <w:rFonts w:ascii="Times New Roman" w:hAnsi="Times New Roman"/>
          <w:sz w:val="18"/>
          <w:szCs w:val="18"/>
        </w:rPr>
        <w:t>Муниципальный заказчик подпрограммы несет ответственность за реализацию подпрограммы, уточняет сроки реализации мероприятий по</w:t>
      </w:r>
      <w:r w:rsidRPr="00287A0E">
        <w:rPr>
          <w:rFonts w:ascii="Times New Roman" w:hAnsi="Times New Roman"/>
          <w:sz w:val="18"/>
          <w:szCs w:val="18"/>
        </w:rPr>
        <w:t>д</w:t>
      </w:r>
      <w:r w:rsidRPr="00287A0E">
        <w:rPr>
          <w:rFonts w:ascii="Times New Roman" w:hAnsi="Times New Roman"/>
          <w:sz w:val="18"/>
          <w:szCs w:val="18"/>
        </w:rPr>
        <w:t>программы и объемы их финансирования.</w:t>
      </w:r>
    </w:p>
    <w:p w:rsidR="005F6C0D" w:rsidRPr="00287A0E" w:rsidRDefault="005F6C0D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287A0E">
        <w:rPr>
          <w:rFonts w:ascii="Times New Roman" w:hAnsi="Times New Roman"/>
          <w:sz w:val="18"/>
          <w:szCs w:val="18"/>
        </w:rPr>
        <w:t>Муниципальным заказчиком подпрограммы выполняется мониторинг выполнения показателей подпр</w:t>
      </w:r>
      <w:r w:rsidRPr="00287A0E">
        <w:rPr>
          <w:rFonts w:ascii="Times New Roman" w:hAnsi="Times New Roman"/>
          <w:sz w:val="18"/>
          <w:szCs w:val="18"/>
        </w:rPr>
        <w:t>о</w:t>
      </w:r>
      <w:r w:rsidRPr="00287A0E">
        <w:rPr>
          <w:rFonts w:ascii="Times New Roman" w:hAnsi="Times New Roman"/>
          <w:sz w:val="18"/>
          <w:szCs w:val="18"/>
        </w:rPr>
        <w:t>граммы и сбора оперативной отче</w:t>
      </w:r>
      <w:r w:rsidRPr="00287A0E">
        <w:rPr>
          <w:rFonts w:ascii="Times New Roman" w:hAnsi="Times New Roman"/>
          <w:sz w:val="18"/>
          <w:szCs w:val="18"/>
        </w:rPr>
        <w:t>т</w:t>
      </w:r>
      <w:r w:rsidRPr="00287A0E">
        <w:rPr>
          <w:rFonts w:ascii="Times New Roman" w:hAnsi="Times New Roman"/>
          <w:sz w:val="18"/>
          <w:szCs w:val="18"/>
        </w:rPr>
        <w:t>ной информации, подготовки и представления в установленном порядке отчетов о ходе реализации подпрограммы.</w:t>
      </w:r>
    </w:p>
    <w:p w:rsidR="005F6C0D" w:rsidRPr="00287A0E" w:rsidRDefault="005F6C0D" w:rsidP="004E369B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287A0E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287A0E">
        <w:rPr>
          <w:rFonts w:ascii="Times New Roman" w:hAnsi="Times New Roman"/>
          <w:sz w:val="18"/>
          <w:szCs w:val="18"/>
        </w:rPr>
        <w:t xml:space="preserve"> реализацией подпрограммы осуществляется админ</w:t>
      </w:r>
      <w:r w:rsidRPr="00287A0E">
        <w:rPr>
          <w:rFonts w:ascii="Times New Roman" w:hAnsi="Times New Roman"/>
          <w:sz w:val="18"/>
          <w:szCs w:val="18"/>
        </w:rPr>
        <w:t>и</w:t>
      </w:r>
      <w:r w:rsidRPr="00287A0E">
        <w:rPr>
          <w:rFonts w:ascii="Times New Roman" w:hAnsi="Times New Roman"/>
          <w:sz w:val="18"/>
          <w:szCs w:val="18"/>
        </w:rPr>
        <w:t>страцией Танзыбейского сельсовета.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>6. Оценка социально-экономической эффективности</w:t>
      </w:r>
    </w:p>
    <w:p w:rsidR="005F6C0D" w:rsidRPr="00287A0E" w:rsidRDefault="005F6C0D" w:rsidP="00DB7143">
      <w:pPr>
        <w:shd w:val="clear" w:color="auto" w:fill="FFFFFF"/>
        <w:ind w:firstLine="709"/>
        <w:jc w:val="both"/>
        <w:rPr>
          <w:sz w:val="18"/>
          <w:szCs w:val="18"/>
        </w:rPr>
      </w:pPr>
    </w:p>
    <w:p w:rsidR="005F6C0D" w:rsidRPr="00287A0E" w:rsidRDefault="005F6C0D" w:rsidP="00923063">
      <w:pPr>
        <w:pStyle w:val="3"/>
        <w:spacing w:after="0"/>
        <w:ind w:left="0"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Экономическая эффективность и результативность реализации подпрограммы зависят от степени достиж</w:t>
      </w:r>
      <w:r w:rsidRPr="00287A0E">
        <w:rPr>
          <w:sz w:val="18"/>
          <w:szCs w:val="18"/>
        </w:rPr>
        <w:t>е</w:t>
      </w:r>
      <w:r w:rsidRPr="00287A0E">
        <w:rPr>
          <w:sz w:val="18"/>
          <w:szCs w:val="18"/>
        </w:rPr>
        <w:t>ния ожидаемого конечного резул</w:t>
      </w:r>
      <w:r w:rsidRPr="00287A0E">
        <w:rPr>
          <w:sz w:val="18"/>
          <w:szCs w:val="18"/>
        </w:rPr>
        <w:t>ь</w:t>
      </w:r>
      <w:r w:rsidRPr="00287A0E">
        <w:rPr>
          <w:sz w:val="18"/>
          <w:szCs w:val="18"/>
        </w:rPr>
        <w:t>тата.</w:t>
      </w:r>
    </w:p>
    <w:p w:rsidR="005F6C0D" w:rsidRPr="00287A0E" w:rsidRDefault="005F6C0D" w:rsidP="009230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Ожидаемые результаты:</w:t>
      </w:r>
    </w:p>
    <w:p w:rsidR="005F6C0D" w:rsidRPr="00287A0E" w:rsidRDefault="005F6C0D" w:rsidP="005A70A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количество посетителей учреждений культурно-досугового типа Танз</w:t>
      </w:r>
      <w:r w:rsidRPr="00287A0E">
        <w:rPr>
          <w:sz w:val="18"/>
          <w:szCs w:val="18"/>
        </w:rPr>
        <w:t>ы</w:t>
      </w:r>
      <w:r w:rsidRPr="00287A0E">
        <w:rPr>
          <w:sz w:val="18"/>
          <w:szCs w:val="18"/>
        </w:rPr>
        <w:t xml:space="preserve">бейского сельсовета составит в 2016 году 9305 человек; </w:t>
      </w:r>
    </w:p>
    <w:p w:rsidR="005F6C0D" w:rsidRPr="00287A0E" w:rsidRDefault="005F6C0D" w:rsidP="005A70AF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2) число клубных формирований составит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 года 15 единиц;</w:t>
      </w:r>
    </w:p>
    <w:p w:rsidR="005F6C0D" w:rsidRPr="00287A0E" w:rsidRDefault="005F6C0D" w:rsidP="005A70AF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3) число участников клубных формирований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 года составит 165 человек;</w:t>
      </w:r>
    </w:p>
    <w:p w:rsidR="005F6C0D" w:rsidRPr="00287A0E" w:rsidRDefault="005F6C0D" w:rsidP="005A70AF">
      <w:pPr>
        <w:pStyle w:val="ConsPlusNormal"/>
        <w:widowControl/>
        <w:ind w:firstLine="0"/>
        <w:jc w:val="both"/>
        <w:rPr>
          <w:bCs/>
          <w:sz w:val="18"/>
          <w:szCs w:val="18"/>
        </w:rPr>
      </w:pPr>
      <w:r w:rsidRPr="00287A0E">
        <w:rPr>
          <w:rFonts w:ascii="Times New Roman" w:hAnsi="Times New Roman"/>
          <w:bCs/>
          <w:sz w:val="18"/>
          <w:szCs w:val="18"/>
        </w:rPr>
        <w:t xml:space="preserve">4) количество проведенных культурно-досуговых мероприятий составит </w:t>
      </w:r>
      <w:proofErr w:type="gramStart"/>
      <w:r w:rsidRPr="00287A0E">
        <w:rPr>
          <w:rFonts w:ascii="Times New Roman" w:hAnsi="Times New Roman"/>
          <w:bCs/>
          <w:sz w:val="18"/>
          <w:szCs w:val="18"/>
        </w:rPr>
        <w:t>на конец</w:t>
      </w:r>
      <w:proofErr w:type="gramEnd"/>
      <w:r w:rsidRPr="00287A0E">
        <w:rPr>
          <w:rFonts w:ascii="Times New Roman" w:hAnsi="Times New Roman"/>
          <w:bCs/>
          <w:sz w:val="18"/>
          <w:szCs w:val="18"/>
        </w:rPr>
        <w:t xml:space="preserve"> 2016</w:t>
      </w:r>
      <w:r w:rsidRPr="00287A0E">
        <w:rPr>
          <w:sz w:val="18"/>
          <w:szCs w:val="18"/>
        </w:rPr>
        <w:t xml:space="preserve"> </w:t>
      </w:r>
      <w:r w:rsidRPr="00287A0E">
        <w:rPr>
          <w:rFonts w:ascii="Times New Roman" w:hAnsi="Times New Roman"/>
          <w:bCs/>
          <w:sz w:val="18"/>
          <w:szCs w:val="18"/>
        </w:rPr>
        <w:t>года 212 единиц;</w:t>
      </w:r>
    </w:p>
    <w:p w:rsidR="005F6C0D" w:rsidRPr="00287A0E" w:rsidRDefault="005F6C0D" w:rsidP="005A70AF">
      <w:pPr>
        <w:ind w:firstLine="709"/>
        <w:jc w:val="both"/>
        <w:rPr>
          <w:bCs/>
          <w:sz w:val="18"/>
          <w:szCs w:val="18"/>
        </w:rPr>
      </w:pPr>
      <w:r w:rsidRPr="00287A0E">
        <w:rPr>
          <w:bCs/>
          <w:sz w:val="18"/>
          <w:szCs w:val="18"/>
        </w:rPr>
        <w:t>5) число участников культурно-досуговых мероприятий в 2016 году составит 9305 человек.</w:t>
      </w:r>
    </w:p>
    <w:p w:rsidR="005F6C0D" w:rsidRPr="00287A0E" w:rsidRDefault="005F6C0D" w:rsidP="00923063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287A0E">
        <w:rPr>
          <w:rFonts w:ascii="Times New Roman" w:hAnsi="Times New Roman"/>
          <w:sz w:val="18"/>
          <w:szCs w:val="18"/>
        </w:rPr>
        <w:t>Реализация мероприятий подпрограммы будет способствовать:</w:t>
      </w:r>
    </w:p>
    <w:p w:rsidR="005F6C0D" w:rsidRPr="00287A0E" w:rsidRDefault="005F6C0D" w:rsidP="001355A4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1) повышению качества и доступности культурно-досуговых услуг;</w:t>
      </w:r>
    </w:p>
    <w:p w:rsidR="005F6C0D" w:rsidRPr="00287A0E" w:rsidRDefault="005F6C0D" w:rsidP="001355A4">
      <w:pPr>
        <w:pStyle w:val="a9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2) сохранению и развитию творческого потенциала;</w:t>
      </w:r>
    </w:p>
    <w:p w:rsidR="005F6C0D" w:rsidRPr="00287A0E" w:rsidRDefault="005F6C0D" w:rsidP="009230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3) повышению уровня проведения культурных мероприятий.</w:t>
      </w:r>
    </w:p>
    <w:p w:rsidR="005F6C0D" w:rsidRPr="00287A0E" w:rsidRDefault="005F6C0D" w:rsidP="007E78EA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87A0E">
        <w:rPr>
          <w:rFonts w:ascii="Times New Roman" w:hAnsi="Times New Roman" w:cs="Times New Roman"/>
          <w:sz w:val="18"/>
          <w:szCs w:val="18"/>
        </w:rPr>
        <w:t>В результате реализации подпрограммы планируется достичь целевых индикаторов, отраженных в прил</w:t>
      </w:r>
      <w:r w:rsidRPr="00287A0E">
        <w:rPr>
          <w:rFonts w:ascii="Times New Roman" w:hAnsi="Times New Roman" w:cs="Times New Roman"/>
          <w:sz w:val="18"/>
          <w:szCs w:val="18"/>
        </w:rPr>
        <w:t>о</w:t>
      </w:r>
      <w:r w:rsidRPr="00287A0E">
        <w:rPr>
          <w:rFonts w:ascii="Times New Roman" w:hAnsi="Times New Roman" w:cs="Times New Roman"/>
          <w:sz w:val="18"/>
          <w:szCs w:val="18"/>
        </w:rPr>
        <w:t>жении № 1 к подпрограмме, при этом обеспечить свободный и оперативный доступ к информации, приобщая к це</w:t>
      </w:r>
      <w:r w:rsidRPr="00287A0E">
        <w:rPr>
          <w:rFonts w:ascii="Times New Roman" w:hAnsi="Times New Roman" w:cs="Times New Roman"/>
          <w:sz w:val="18"/>
          <w:szCs w:val="18"/>
        </w:rPr>
        <w:t>н</w:t>
      </w:r>
      <w:r w:rsidRPr="00287A0E">
        <w:rPr>
          <w:rFonts w:ascii="Times New Roman" w:hAnsi="Times New Roman" w:cs="Times New Roman"/>
          <w:sz w:val="18"/>
          <w:szCs w:val="18"/>
        </w:rPr>
        <w:t>ностям российской и мировой культуры, практическим и фундаментальным знаниям, сохраняя национальное кул</w:t>
      </w:r>
      <w:r w:rsidRPr="00287A0E">
        <w:rPr>
          <w:rFonts w:ascii="Times New Roman" w:hAnsi="Times New Roman" w:cs="Times New Roman"/>
          <w:sz w:val="18"/>
          <w:szCs w:val="18"/>
        </w:rPr>
        <w:t>ь</w:t>
      </w:r>
      <w:r w:rsidRPr="00287A0E">
        <w:rPr>
          <w:rFonts w:ascii="Times New Roman" w:hAnsi="Times New Roman" w:cs="Times New Roman"/>
          <w:sz w:val="18"/>
          <w:szCs w:val="18"/>
        </w:rPr>
        <w:t>турное наследие.</w:t>
      </w:r>
    </w:p>
    <w:p w:rsidR="005F6C0D" w:rsidRPr="00287A0E" w:rsidRDefault="005F6C0D" w:rsidP="00766761">
      <w:pPr>
        <w:autoSpaceDE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Оценка социально-экономической эффективности реализации подпрограммы осуществляется по годам в течение всего срока реализации подпрограммы.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lastRenderedPageBreak/>
        <w:t>7. Мероприятия подпрограммы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 xml:space="preserve">Перечень мероприятий подпрограммы с указанием объема средств </w:t>
      </w:r>
      <w:r w:rsidRPr="00287A0E">
        <w:rPr>
          <w:sz w:val="18"/>
          <w:szCs w:val="18"/>
        </w:rPr>
        <w:br/>
        <w:t>на их реализацию представлен в приложении № 2 к подпрограмме.</w:t>
      </w: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5F6C0D" w:rsidRPr="00287A0E" w:rsidRDefault="005F6C0D" w:rsidP="00736F1D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287A0E">
        <w:rPr>
          <w:b/>
          <w:sz w:val="18"/>
          <w:szCs w:val="18"/>
        </w:rPr>
        <w:t>8.Обоснование финансовых, материальных и трудовых затрат (ресурсное обеспечение подпрогра</w:t>
      </w:r>
      <w:r w:rsidRPr="00287A0E">
        <w:rPr>
          <w:b/>
          <w:sz w:val="18"/>
          <w:szCs w:val="18"/>
        </w:rPr>
        <w:t>м</w:t>
      </w:r>
      <w:r w:rsidRPr="00287A0E">
        <w:rPr>
          <w:b/>
          <w:sz w:val="18"/>
          <w:szCs w:val="18"/>
        </w:rPr>
        <w:t>мы) с указанием источников ф</w:t>
      </w:r>
      <w:r w:rsidRPr="00287A0E">
        <w:rPr>
          <w:b/>
          <w:sz w:val="18"/>
          <w:szCs w:val="18"/>
        </w:rPr>
        <w:t>и</w:t>
      </w:r>
      <w:r w:rsidRPr="00287A0E">
        <w:rPr>
          <w:b/>
          <w:sz w:val="18"/>
          <w:szCs w:val="18"/>
        </w:rPr>
        <w:t>нансирования.</w:t>
      </w:r>
    </w:p>
    <w:p w:rsidR="005F6C0D" w:rsidRPr="00287A0E" w:rsidRDefault="005F6C0D" w:rsidP="00766761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F6C0D" w:rsidRPr="00287A0E" w:rsidRDefault="005F6C0D" w:rsidP="00766761">
      <w:pPr>
        <w:pStyle w:val="ConsPlu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287A0E">
        <w:rPr>
          <w:rFonts w:ascii="Times New Roman" w:hAnsi="Times New Roman"/>
          <w:sz w:val="18"/>
          <w:szCs w:val="18"/>
        </w:rPr>
        <w:t>Финансирование подпрограммных мероприятий осуществляется в пределах средств, утвержденных реш</w:t>
      </w:r>
      <w:r w:rsidRPr="00287A0E">
        <w:rPr>
          <w:rFonts w:ascii="Times New Roman" w:hAnsi="Times New Roman"/>
          <w:sz w:val="18"/>
          <w:szCs w:val="18"/>
        </w:rPr>
        <w:t>е</w:t>
      </w:r>
      <w:r w:rsidRPr="00287A0E">
        <w:rPr>
          <w:rFonts w:ascii="Times New Roman" w:hAnsi="Times New Roman"/>
          <w:sz w:val="18"/>
          <w:szCs w:val="18"/>
        </w:rPr>
        <w:t>нием Танзыбейского Совета депутатов о бюджете Танзыбейского сельсовета в составе ведомственной стру</w:t>
      </w:r>
      <w:r w:rsidRPr="00287A0E">
        <w:rPr>
          <w:rFonts w:ascii="Times New Roman" w:hAnsi="Times New Roman"/>
          <w:sz w:val="18"/>
          <w:szCs w:val="18"/>
        </w:rPr>
        <w:t>к</w:t>
      </w:r>
      <w:r w:rsidRPr="00287A0E">
        <w:rPr>
          <w:rFonts w:ascii="Times New Roman" w:hAnsi="Times New Roman"/>
          <w:sz w:val="18"/>
          <w:szCs w:val="18"/>
        </w:rPr>
        <w:t>туры расходов бюджета на очередной финансовый год и плановый период.</w:t>
      </w:r>
    </w:p>
    <w:p w:rsidR="005F6C0D" w:rsidRPr="00287A0E" w:rsidRDefault="005F6C0D" w:rsidP="0076676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Объемы финансирования подпрограммы и уточняются ежегодно при утверждении бюджета Танзыбейского сельсовета на очередной год.</w:t>
      </w:r>
    </w:p>
    <w:p w:rsidR="005F6C0D" w:rsidRPr="00287A0E" w:rsidRDefault="005F6C0D" w:rsidP="0076676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Реализация подпрограммы осуществляется за счет средств местного бюджета, формируемых за счет пост</w:t>
      </w:r>
      <w:r w:rsidRPr="00287A0E">
        <w:rPr>
          <w:sz w:val="18"/>
          <w:szCs w:val="18"/>
        </w:rPr>
        <w:t>у</w:t>
      </w:r>
      <w:r w:rsidRPr="00287A0E">
        <w:rPr>
          <w:sz w:val="18"/>
          <w:szCs w:val="18"/>
        </w:rPr>
        <w:t>пающих в местный бюджет в соо</w:t>
      </w:r>
      <w:r w:rsidRPr="00287A0E">
        <w:rPr>
          <w:sz w:val="18"/>
          <w:szCs w:val="18"/>
        </w:rPr>
        <w:t>т</w:t>
      </w:r>
      <w:r w:rsidRPr="00287A0E">
        <w:rPr>
          <w:sz w:val="18"/>
          <w:szCs w:val="18"/>
        </w:rPr>
        <w:t>ветствии с бюджетным законодательством.</w:t>
      </w:r>
    </w:p>
    <w:p w:rsidR="005F6C0D" w:rsidRPr="00287A0E" w:rsidRDefault="005F6C0D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287A0E">
        <w:rPr>
          <w:sz w:val="18"/>
          <w:szCs w:val="18"/>
        </w:rPr>
        <w:t>Объем финансирования, необходимый для реализации мероприятий подпрограммы, составляет _</w:t>
      </w:r>
      <w:r w:rsidRPr="00287A0E">
        <w:rPr>
          <w:sz w:val="18"/>
          <w:szCs w:val="18"/>
          <w:u w:val="single"/>
        </w:rPr>
        <w:t>5250419,50</w:t>
      </w:r>
      <w:r w:rsidRPr="00287A0E">
        <w:rPr>
          <w:sz w:val="18"/>
          <w:szCs w:val="18"/>
        </w:rPr>
        <w:t>__</w:t>
      </w:r>
      <w:r w:rsidRPr="00287A0E">
        <w:rPr>
          <w:sz w:val="18"/>
          <w:szCs w:val="18"/>
          <w:shd w:val="clear" w:color="auto" w:fill="FFFFFF"/>
        </w:rPr>
        <w:t xml:space="preserve"> рублей, в том числе по годам:</w:t>
      </w:r>
    </w:p>
    <w:p w:rsidR="005F6C0D" w:rsidRPr="00287A0E" w:rsidRDefault="005F6C0D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  <w:shd w:val="clear" w:color="auto" w:fill="FFFFFF"/>
        </w:rPr>
        <w:t>2014 год – ____</w:t>
      </w:r>
      <w:r w:rsidRPr="00287A0E">
        <w:rPr>
          <w:sz w:val="18"/>
          <w:szCs w:val="18"/>
          <w:u w:val="single"/>
          <w:shd w:val="clear" w:color="auto" w:fill="FFFFFF"/>
        </w:rPr>
        <w:t>1741080,50</w:t>
      </w:r>
      <w:r w:rsidRPr="00287A0E">
        <w:rPr>
          <w:sz w:val="18"/>
          <w:szCs w:val="18"/>
          <w:shd w:val="clear" w:color="auto" w:fill="FFFFFF"/>
        </w:rPr>
        <w:t xml:space="preserve"> рублей;</w:t>
      </w:r>
    </w:p>
    <w:p w:rsidR="005F6C0D" w:rsidRPr="00287A0E" w:rsidRDefault="005F6C0D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287A0E">
        <w:rPr>
          <w:sz w:val="18"/>
          <w:szCs w:val="18"/>
          <w:shd w:val="clear" w:color="auto" w:fill="FFFFFF"/>
        </w:rPr>
        <w:t>2015 год – 1753669,50 рублей;</w:t>
      </w:r>
    </w:p>
    <w:p w:rsidR="005F6C0D" w:rsidRPr="00287A0E" w:rsidRDefault="005F6C0D" w:rsidP="0076676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287A0E">
        <w:rPr>
          <w:sz w:val="18"/>
          <w:szCs w:val="18"/>
          <w:shd w:val="clear" w:color="auto" w:fill="FFFFFF"/>
        </w:rPr>
        <w:t>2016 год – 1755669,50 рублей.</w:t>
      </w:r>
    </w:p>
    <w:p w:rsidR="005F6C0D" w:rsidRPr="00287A0E" w:rsidRDefault="005F6C0D" w:rsidP="0076676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Мероприятия подпрограммы и объемы их финансирования подлежат ежегодной корректировке.</w:t>
      </w:r>
    </w:p>
    <w:p w:rsidR="005F6C0D" w:rsidRPr="00287A0E" w:rsidRDefault="005F6C0D" w:rsidP="00766761">
      <w:pPr>
        <w:ind w:firstLine="709"/>
        <w:jc w:val="both"/>
        <w:rPr>
          <w:sz w:val="18"/>
          <w:szCs w:val="18"/>
        </w:rPr>
      </w:pPr>
      <w:r w:rsidRPr="00287A0E">
        <w:rPr>
          <w:sz w:val="18"/>
          <w:szCs w:val="18"/>
        </w:rPr>
        <w:t>Информационное обеспечение подпрограммы осуществляется посредством освещения целей, задач и мех</w:t>
      </w:r>
      <w:r w:rsidRPr="00287A0E">
        <w:rPr>
          <w:sz w:val="18"/>
          <w:szCs w:val="18"/>
        </w:rPr>
        <w:t>а</w:t>
      </w:r>
      <w:r w:rsidRPr="00287A0E">
        <w:rPr>
          <w:sz w:val="18"/>
          <w:szCs w:val="18"/>
        </w:rPr>
        <w:t>низмов настоящей подпрограммы в средствах массовой информации.</w:t>
      </w:r>
    </w:p>
    <w:p w:rsidR="005F6C0D" w:rsidRPr="00287A0E" w:rsidRDefault="005F6C0D" w:rsidP="00766761">
      <w:pPr>
        <w:ind w:firstLine="709"/>
        <w:jc w:val="both"/>
        <w:rPr>
          <w:sz w:val="18"/>
          <w:szCs w:val="18"/>
        </w:rPr>
      </w:pPr>
      <w:proofErr w:type="gramStart"/>
      <w:r w:rsidRPr="00287A0E">
        <w:rPr>
          <w:sz w:val="18"/>
          <w:szCs w:val="18"/>
        </w:rPr>
        <w:t>Контроль за</w:t>
      </w:r>
      <w:proofErr w:type="gramEnd"/>
      <w:r w:rsidRPr="00287A0E">
        <w:rPr>
          <w:sz w:val="18"/>
          <w:szCs w:val="18"/>
        </w:rPr>
        <w:t xml:space="preserve"> исполнением подпрограммы осуществляет администрация Танзыбейского сельсовета, Танз</w:t>
      </w:r>
      <w:r w:rsidRPr="00287A0E">
        <w:rPr>
          <w:sz w:val="18"/>
          <w:szCs w:val="18"/>
        </w:rPr>
        <w:t>ы</w:t>
      </w:r>
      <w:r w:rsidRPr="00287A0E">
        <w:rPr>
          <w:sz w:val="18"/>
          <w:szCs w:val="18"/>
        </w:rPr>
        <w:t xml:space="preserve">бейского Совет депутатов. </w:t>
      </w:r>
    </w:p>
    <w:p w:rsidR="005F6C0D" w:rsidRPr="00287A0E" w:rsidRDefault="005F6C0D" w:rsidP="00736F1D">
      <w:pPr>
        <w:ind w:firstLine="709"/>
        <w:rPr>
          <w:sz w:val="18"/>
          <w:szCs w:val="18"/>
        </w:rPr>
      </w:pPr>
    </w:p>
    <w:p w:rsidR="005F6C0D" w:rsidRPr="00287A0E" w:rsidRDefault="005F6C0D" w:rsidP="00736F1D">
      <w:pPr>
        <w:ind w:firstLine="709"/>
        <w:rPr>
          <w:sz w:val="18"/>
          <w:szCs w:val="18"/>
        </w:rPr>
      </w:pPr>
    </w:p>
    <w:p w:rsidR="005F6C0D" w:rsidRPr="00287A0E" w:rsidRDefault="005F6C0D" w:rsidP="00736F1D">
      <w:pPr>
        <w:ind w:firstLine="709"/>
        <w:rPr>
          <w:sz w:val="18"/>
          <w:szCs w:val="18"/>
        </w:rPr>
      </w:pPr>
    </w:p>
    <w:p w:rsidR="005F6C0D" w:rsidRPr="00287A0E" w:rsidRDefault="005F6C0D" w:rsidP="00736F1D">
      <w:pPr>
        <w:ind w:firstLine="709"/>
        <w:rPr>
          <w:sz w:val="18"/>
          <w:szCs w:val="18"/>
        </w:rPr>
        <w:sectPr w:rsidR="005F6C0D" w:rsidRPr="00287A0E" w:rsidSect="00431E45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39"/>
        <w:gridCol w:w="6547"/>
      </w:tblGrid>
      <w:tr w:rsidR="005F6C0D" w:rsidRPr="00287A0E" w:rsidTr="00FD4D32">
        <w:tc>
          <w:tcPr>
            <w:tcW w:w="8239" w:type="dxa"/>
          </w:tcPr>
          <w:p w:rsidR="005F6C0D" w:rsidRPr="00287A0E" w:rsidRDefault="005F6C0D" w:rsidP="00FD4D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47" w:type="dxa"/>
          </w:tcPr>
          <w:p w:rsidR="005F6C0D" w:rsidRPr="00287A0E" w:rsidRDefault="005F6C0D" w:rsidP="00FD4D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Приложение № 1 </w:t>
            </w:r>
          </w:p>
          <w:p w:rsidR="005F6C0D" w:rsidRPr="00287A0E" w:rsidRDefault="005F6C0D" w:rsidP="00FD4D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к макету подпрограммы «Поддержка искусства и народного творчества», реал</w:t>
            </w:r>
            <w:r w:rsidRPr="00287A0E">
              <w:rPr>
                <w:sz w:val="18"/>
                <w:szCs w:val="18"/>
              </w:rPr>
              <w:t>и</w:t>
            </w:r>
            <w:r w:rsidRPr="00287A0E">
              <w:rPr>
                <w:sz w:val="18"/>
                <w:szCs w:val="18"/>
              </w:rPr>
              <w:t>зуемой в рамках муниципальной программы Танзыбейского сельсовета «Созд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ние условий для развития культуры на те</w:t>
            </w:r>
            <w:r w:rsidRPr="00287A0E">
              <w:rPr>
                <w:sz w:val="18"/>
                <w:szCs w:val="18"/>
              </w:rPr>
              <w:t>р</w:t>
            </w:r>
            <w:r w:rsidRPr="00287A0E">
              <w:rPr>
                <w:sz w:val="18"/>
                <w:szCs w:val="18"/>
              </w:rPr>
              <w:t>ритории Танзыбейского сельсовета»</w:t>
            </w:r>
          </w:p>
          <w:p w:rsidR="005F6C0D" w:rsidRPr="00287A0E" w:rsidRDefault="005F6C0D" w:rsidP="00FD4D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5F6C0D" w:rsidRPr="00287A0E" w:rsidRDefault="005F6C0D" w:rsidP="006964D0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287A0E">
        <w:rPr>
          <w:sz w:val="18"/>
          <w:szCs w:val="18"/>
        </w:rPr>
        <w:t>Перечень целевых индикаторов подпрограммы</w:t>
      </w:r>
    </w:p>
    <w:p w:rsidR="005F6C0D" w:rsidRPr="00287A0E" w:rsidRDefault="005F6C0D" w:rsidP="006964D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4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678"/>
        <w:gridCol w:w="2284"/>
        <w:gridCol w:w="2132"/>
        <w:gridCol w:w="819"/>
        <w:gridCol w:w="819"/>
        <w:gridCol w:w="819"/>
        <w:gridCol w:w="819"/>
        <w:gridCol w:w="819"/>
      </w:tblGrid>
      <w:tr w:rsidR="005F6C0D" w:rsidRPr="00287A0E" w:rsidTr="00287A0E">
        <w:trPr>
          <w:cantSplit/>
          <w:trHeight w:val="114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 w:rsidRPr="00287A0E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287A0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87A0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 xml:space="preserve">Цель,    </w:t>
            </w:r>
            <w:r w:rsidRPr="00287A0E">
              <w:rPr>
                <w:rFonts w:ascii="Times New Roman" w:hAnsi="Times New Roman"/>
                <w:sz w:val="18"/>
                <w:szCs w:val="18"/>
              </w:rPr>
              <w:br/>
              <w:t xml:space="preserve">целевые индикаторы </w:t>
            </w:r>
            <w:r w:rsidRPr="00287A0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Pr="00287A0E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  <w:r w:rsidRPr="00287A0E">
              <w:rPr>
                <w:rFonts w:ascii="Times New Roman" w:hAnsi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</w:tr>
      <w:tr w:rsidR="005F6C0D" w:rsidRPr="00287A0E" w:rsidTr="00287A0E">
        <w:trPr>
          <w:cantSplit/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Цель: обеспечение доступа населения Танзыбейского сельсовета к культурным благам и участию в культурной жизни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C0D" w:rsidRPr="00287A0E" w:rsidTr="00287A0E">
        <w:trPr>
          <w:cantSplit/>
          <w:trHeight w:val="89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Количество посетителей учреждений культурно-досугового типа Та</w:t>
            </w:r>
            <w:r w:rsidRPr="00287A0E">
              <w:rPr>
                <w:sz w:val="18"/>
                <w:szCs w:val="18"/>
              </w:rPr>
              <w:t>н</w:t>
            </w:r>
            <w:r w:rsidRPr="00287A0E">
              <w:rPr>
                <w:sz w:val="18"/>
                <w:szCs w:val="18"/>
              </w:rPr>
              <w:t>зыбейского сел</w:t>
            </w:r>
            <w:r w:rsidRPr="00287A0E">
              <w:rPr>
                <w:sz w:val="18"/>
                <w:szCs w:val="18"/>
              </w:rPr>
              <w:t>ь</w:t>
            </w:r>
            <w:r w:rsidRPr="00287A0E">
              <w:rPr>
                <w:sz w:val="18"/>
                <w:szCs w:val="18"/>
              </w:rPr>
              <w:t xml:space="preserve">совета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9173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9305</w:t>
            </w:r>
          </w:p>
        </w:tc>
      </w:tr>
      <w:tr w:rsidR="005F6C0D" w:rsidRPr="00287A0E" w:rsidTr="00287A0E">
        <w:trPr>
          <w:cantSplit/>
          <w:trHeight w:val="62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bCs/>
                <w:sz w:val="18"/>
                <w:szCs w:val="18"/>
              </w:rPr>
              <w:t xml:space="preserve">Число клубных формирований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Cell"/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Единиц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F6C0D" w:rsidRPr="00287A0E" w:rsidTr="00287A0E">
        <w:trPr>
          <w:cantSplit/>
          <w:trHeight w:val="66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Cell"/>
              <w:jc w:val="both"/>
              <w:rPr>
                <w:sz w:val="18"/>
                <w:szCs w:val="18"/>
              </w:rPr>
            </w:pPr>
            <w:r w:rsidRPr="00287A0E">
              <w:rPr>
                <w:bCs/>
                <w:sz w:val="18"/>
                <w:szCs w:val="18"/>
              </w:rPr>
              <w:t xml:space="preserve">Число участников клубных формирований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5F6C0D" w:rsidRPr="00287A0E" w:rsidTr="00287A0E">
        <w:trPr>
          <w:cantSplit/>
          <w:trHeight w:val="56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4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7A0E">
              <w:rPr>
                <w:bCs/>
                <w:sz w:val="18"/>
                <w:szCs w:val="18"/>
              </w:rPr>
              <w:t xml:space="preserve">Количество </w:t>
            </w:r>
            <w:r w:rsidRPr="00287A0E">
              <w:rPr>
                <w:sz w:val="18"/>
                <w:szCs w:val="18"/>
              </w:rPr>
              <w:t xml:space="preserve">проведенных культурно-досуговых мероприятий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Cell"/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Единиц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</w:tr>
      <w:tr w:rsidR="005F6C0D" w:rsidRPr="00287A0E" w:rsidTr="00287A0E">
        <w:trPr>
          <w:cantSplit/>
          <w:trHeight w:val="60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87A0E">
              <w:rPr>
                <w:bCs/>
                <w:sz w:val="18"/>
                <w:szCs w:val="18"/>
              </w:rPr>
              <w:t>Число участников культурно-досуговых м</w:t>
            </w:r>
            <w:r w:rsidRPr="00287A0E">
              <w:rPr>
                <w:bCs/>
                <w:sz w:val="18"/>
                <w:szCs w:val="18"/>
              </w:rPr>
              <w:t>е</w:t>
            </w:r>
            <w:r w:rsidRPr="00287A0E">
              <w:rPr>
                <w:bCs/>
                <w:sz w:val="18"/>
                <w:szCs w:val="18"/>
              </w:rPr>
              <w:t xml:space="preserve">роприятий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pStyle w:val="ConsPlusCell"/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Человек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7D067D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9173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7D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7D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7D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0D" w:rsidRPr="00287A0E" w:rsidRDefault="005F6C0D" w:rsidP="007D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9305</w:t>
            </w:r>
          </w:p>
        </w:tc>
      </w:tr>
    </w:tbl>
    <w:p w:rsidR="005F6C0D" w:rsidRDefault="005F6C0D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  <w:bookmarkStart w:id="0" w:name="_GoBack"/>
      <w:bookmarkEnd w:id="0"/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6964D0">
      <w:pPr>
        <w:jc w:val="center"/>
        <w:outlineLvl w:val="0"/>
        <w:rPr>
          <w:sz w:val="18"/>
          <w:szCs w:val="18"/>
        </w:rPr>
      </w:pPr>
    </w:p>
    <w:p w:rsidR="00287A0E" w:rsidRDefault="00287A0E" w:rsidP="00287A0E">
      <w:pPr>
        <w:outlineLvl w:val="0"/>
        <w:rPr>
          <w:sz w:val="18"/>
          <w:szCs w:val="18"/>
        </w:rPr>
      </w:pPr>
    </w:p>
    <w:p w:rsidR="00287A0E" w:rsidRDefault="00287A0E" w:rsidP="00287A0E">
      <w:pPr>
        <w:outlineLvl w:val="0"/>
        <w:rPr>
          <w:sz w:val="18"/>
          <w:szCs w:val="18"/>
        </w:rPr>
      </w:pPr>
    </w:p>
    <w:p w:rsidR="00287A0E" w:rsidRDefault="00287A0E" w:rsidP="00287A0E">
      <w:pPr>
        <w:outlineLvl w:val="0"/>
        <w:rPr>
          <w:sz w:val="18"/>
          <w:szCs w:val="18"/>
        </w:rPr>
      </w:pPr>
    </w:p>
    <w:p w:rsidR="00287A0E" w:rsidRDefault="00287A0E" w:rsidP="00287A0E">
      <w:pPr>
        <w:outlineLvl w:val="0"/>
        <w:rPr>
          <w:sz w:val="18"/>
          <w:szCs w:val="18"/>
        </w:rPr>
      </w:pPr>
    </w:p>
    <w:p w:rsidR="00287A0E" w:rsidRPr="00287A0E" w:rsidRDefault="00287A0E" w:rsidP="00287A0E">
      <w:pPr>
        <w:outlineLvl w:val="0"/>
        <w:rPr>
          <w:sz w:val="18"/>
          <w:szCs w:val="18"/>
        </w:rPr>
      </w:pPr>
      <w:r w:rsidRPr="00287A0E">
        <w:rPr>
          <w:sz w:val="18"/>
          <w:szCs w:val="18"/>
        </w:rPr>
        <w:t xml:space="preserve">      </w:t>
      </w:r>
    </w:p>
    <w:p w:rsidR="00287A0E" w:rsidRPr="00287A0E" w:rsidRDefault="00287A0E" w:rsidP="00287A0E">
      <w:pPr>
        <w:jc w:val="center"/>
        <w:outlineLvl w:val="0"/>
        <w:rPr>
          <w:sz w:val="18"/>
          <w:szCs w:val="18"/>
        </w:rPr>
      </w:pPr>
      <w:r w:rsidRPr="00287A0E">
        <w:rPr>
          <w:sz w:val="18"/>
          <w:szCs w:val="18"/>
        </w:rPr>
        <w:lastRenderedPageBreak/>
        <w:t xml:space="preserve">Приложение № 2 </w:t>
      </w:r>
    </w:p>
    <w:p w:rsidR="00287A0E" w:rsidRPr="00287A0E" w:rsidRDefault="00287A0E" w:rsidP="00287A0E">
      <w:pPr>
        <w:jc w:val="center"/>
        <w:outlineLvl w:val="0"/>
        <w:rPr>
          <w:sz w:val="18"/>
          <w:szCs w:val="18"/>
        </w:rPr>
      </w:pPr>
      <w:r w:rsidRPr="00287A0E">
        <w:rPr>
          <w:sz w:val="18"/>
          <w:szCs w:val="18"/>
        </w:rPr>
        <w:t xml:space="preserve">к подпрограмме «Поддержка искусства и народного творчества», реализуемой в рамках муниципальной программы Танзыбейского сельсовета «Создание условий для развития культуры на территории Танзыбейского сельсовета» </w:t>
      </w:r>
    </w:p>
    <w:p w:rsidR="00287A0E" w:rsidRPr="00287A0E" w:rsidRDefault="00287A0E" w:rsidP="00287A0E">
      <w:pPr>
        <w:jc w:val="center"/>
        <w:outlineLvl w:val="0"/>
        <w:rPr>
          <w:sz w:val="18"/>
          <w:szCs w:val="18"/>
        </w:rPr>
      </w:pPr>
    </w:p>
    <w:p w:rsidR="00287A0E" w:rsidRPr="00287A0E" w:rsidRDefault="00287A0E" w:rsidP="00287A0E">
      <w:pPr>
        <w:jc w:val="center"/>
        <w:outlineLvl w:val="0"/>
        <w:rPr>
          <w:sz w:val="18"/>
          <w:szCs w:val="18"/>
        </w:rPr>
      </w:pPr>
      <w:r w:rsidRPr="00287A0E">
        <w:rPr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8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992"/>
        <w:gridCol w:w="851"/>
        <w:gridCol w:w="567"/>
        <w:gridCol w:w="1417"/>
        <w:gridCol w:w="1276"/>
        <w:gridCol w:w="1276"/>
        <w:gridCol w:w="1701"/>
      </w:tblGrid>
      <w:tr w:rsidR="005F6C0D" w:rsidRPr="00287A0E" w:rsidTr="00AA1813">
        <w:trPr>
          <w:trHeight w:val="6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Цель, задачи, мероприятия по</w:t>
            </w:r>
            <w:r w:rsidRPr="00287A0E">
              <w:rPr>
                <w:sz w:val="18"/>
                <w:szCs w:val="18"/>
              </w:rPr>
              <w:t>д</w:t>
            </w:r>
            <w:r w:rsidRPr="00287A0E">
              <w:rPr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Код бюджетной класс</w:t>
            </w:r>
            <w:r w:rsidRPr="00287A0E">
              <w:rPr>
                <w:sz w:val="18"/>
                <w:szCs w:val="18"/>
              </w:rPr>
              <w:t>и</w:t>
            </w:r>
            <w:r w:rsidRPr="00287A0E">
              <w:rPr>
                <w:sz w:val="18"/>
                <w:szCs w:val="18"/>
              </w:rPr>
              <w:t>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Расходы </w:t>
            </w:r>
            <w:r w:rsidRPr="00287A0E">
              <w:rPr>
                <w:sz w:val="18"/>
                <w:szCs w:val="18"/>
              </w:rPr>
              <w:br/>
              <w:t>(руб.), годы</w:t>
            </w:r>
          </w:p>
        </w:tc>
      </w:tr>
      <w:tr w:rsidR="005F6C0D" w:rsidRPr="00287A0E" w:rsidTr="00F71D52">
        <w:trPr>
          <w:trHeight w:val="10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proofErr w:type="spellStart"/>
            <w:r w:rsidRPr="00287A0E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Итого на период</w:t>
            </w:r>
          </w:p>
        </w:tc>
      </w:tr>
      <w:tr w:rsidR="005F6C0D" w:rsidRPr="00287A0E" w:rsidTr="00AA1813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Цель: Обеспечение доступа нас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 xml:space="preserve">ления </w:t>
            </w:r>
            <w:r w:rsidRPr="00287A0E">
              <w:rPr>
                <w:rFonts w:cs="Arial"/>
                <w:sz w:val="18"/>
                <w:szCs w:val="18"/>
              </w:rPr>
              <w:t>Танзыбейского</w:t>
            </w:r>
            <w:r w:rsidRPr="00287A0E">
              <w:rPr>
                <w:sz w:val="18"/>
                <w:szCs w:val="18"/>
              </w:rPr>
              <w:t xml:space="preserve"> сельсовета к культурным благам и участию в кул</w:t>
            </w:r>
            <w:r w:rsidRPr="00287A0E">
              <w:rPr>
                <w:sz w:val="18"/>
                <w:szCs w:val="18"/>
              </w:rPr>
              <w:t>ь</w:t>
            </w:r>
            <w:r w:rsidRPr="00287A0E">
              <w:rPr>
                <w:sz w:val="18"/>
                <w:szCs w:val="18"/>
              </w:rPr>
              <w:t>турной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shd w:val="clear" w:color="auto" w:fill="FFFFFF"/>
              </w:rPr>
              <w:t>1741080,50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1753669,50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1755669,50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5250419,5</w:t>
            </w:r>
          </w:p>
        </w:tc>
      </w:tr>
      <w:tr w:rsidR="005F6C0D" w:rsidRPr="00287A0E" w:rsidTr="006964D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7A0E">
              <w:rPr>
                <w:rFonts w:ascii="Times New Roman" w:hAnsi="Times New Roman"/>
                <w:sz w:val="18"/>
                <w:szCs w:val="18"/>
              </w:rPr>
              <w:t>Задача 1. Осуществление культурно-досуговой де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я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тельности на территории Танзыбейского сел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ь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совета, а также сохранение и ра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з</w:t>
            </w:r>
            <w:r w:rsidRPr="00287A0E">
              <w:rPr>
                <w:rFonts w:ascii="Times New Roman" w:hAnsi="Times New Roman"/>
                <w:sz w:val="18"/>
                <w:szCs w:val="18"/>
              </w:rPr>
              <w:t>витие творческого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Администр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ция Танзыбе</w:t>
            </w:r>
            <w:r w:rsidRPr="00287A0E">
              <w:rPr>
                <w:sz w:val="18"/>
                <w:szCs w:val="18"/>
              </w:rPr>
              <w:t>й</w:t>
            </w:r>
            <w:r w:rsidRPr="00287A0E">
              <w:rPr>
                <w:sz w:val="18"/>
                <w:szCs w:val="18"/>
              </w:rPr>
              <w:t>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shd w:val="clear" w:color="auto" w:fill="FFFFFF"/>
              </w:rPr>
              <w:t>1741080,50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1753669,5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1755669,50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5250419,5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10.1. Проведению культурных акций и массовых м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>роприятий;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  <w:highlight w:val="yellow"/>
              </w:rPr>
            </w:pPr>
            <w:r w:rsidRPr="00287A0E">
              <w:rPr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96000,00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10.2. Укреплению </w:t>
            </w:r>
            <w:proofErr w:type="spellStart"/>
            <w:r w:rsidRPr="00287A0E">
              <w:rPr>
                <w:sz w:val="18"/>
                <w:szCs w:val="18"/>
              </w:rPr>
              <w:t>межсферных</w:t>
            </w:r>
            <w:proofErr w:type="spellEnd"/>
            <w:r w:rsidRPr="00287A0E">
              <w:rPr>
                <w:sz w:val="18"/>
                <w:szCs w:val="18"/>
              </w:rPr>
              <w:t xml:space="preserve"> связей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10.3. Патриотическому воспит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нию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6000,00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10.4. Творческой деятельности клубных формиров</w:t>
            </w:r>
            <w:r w:rsidRPr="00287A0E">
              <w:rPr>
                <w:sz w:val="18"/>
                <w:szCs w:val="18"/>
              </w:rPr>
              <w:t>а</w:t>
            </w:r>
            <w:r w:rsidRPr="00287A0E">
              <w:rPr>
                <w:sz w:val="18"/>
                <w:szCs w:val="18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30000,00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7D067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10.5. Сохранению и развитию национальной наро</w:t>
            </w:r>
            <w:r w:rsidRPr="00287A0E">
              <w:rPr>
                <w:sz w:val="18"/>
                <w:szCs w:val="18"/>
              </w:rPr>
              <w:t>д</w:t>
            </w:r>
            <w:r w:rsidRPr="00287A0E">
              <w:rPr>
                <w:sz w:val="18"/>
                <w:szCs w:val="18"/>
              </w:rPr>
              <w:t>ной культуры</w:t>
            </w:r>
          </w:p>
          <w:p w:rsidR="005F6C0D" w:rsidRPr="00287A0E" w:rsidRDefault="005F6C0D" w:rsidP="00AA18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36000,00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10.6. Просветительской деятел</w:t>
            </w:r>
            <w:r w:rsidRPr="00287A0E">
              <w:rPr>
                <w:sz w:val="18"/>
                <w:szCs w:val="18"/>
              </w:rPr>
              <w:t>ь</w:t>
            </w:r>
            <w:r w:rsidRPr="00287A0E">
              <w:rPr>
                <w:sz w:val="18"/>
                <w:szCs w:val="18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10.7. По поддержке семьи, мат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>ринства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6000,00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10.8. По профилактике негати</w:t>
            </w:r>
            <w:r w:rsidRPr="00287A0E">
              <w:rPr>
                <w:sz w:val="18"/>
                <w:szCs w:val="18"/>
              </w:rPr>
              <w:t>в</w:t>
            </w:r>
            <w:r w:rsidRPr="00287A0E">
              <w:rPr>
                <w:sz w:val="18"/>
                <w:szCs w:val="18"/>
              </w:rPr>
              <w:t>ных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 xml:space="preserve">10.9. По </w:t>
            </w:r>
            <w:proofErr w:type="spellStart"/>
            <w:r w:rsidRPr="00287A0E">
              <w:rPr>
                <w:sz w:val="18"/>
                <w:szCs w:val="18"/>
              </w:rPr>
              <w:t>профориентационной</w:t>
            </w:r>
            <w:proofErr w:type="spellEnd"/>
            <w:r w:rsidRPr="00287A0E">
              <w:rPr>
                <w:sz w:val="18"/>
                <w:szCs w:val="18"/>
              </w:rPr>
              <w:t xml:space="preserve"> д</w:t>
            </w:r>
            <w:r w:rsidRPr="00287A0E">
              <w:rPr>
                <w:sz w:val="18"/>
                <w:szCs w:val="18"/>
              </w:rPr>
              <w:t>е</w:t>
            </w:r>
            <w:r w:rsidRPr="00287A0E">
              <w:rPr>
                <w:sz w:val="18"/>
                <w:szCs w:val="18"/>
              </w:rPr>
              <w:t>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10.10. По организации содержательного досуга  м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>лодежи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3000,00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10.11 Выставочной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0</w:t>
            </w:r>
          </w:p>
        </w:tc>
      </w:tr>
      <w:tr w:rsidR="005F6C0D" w:rsidRPr="00287A0E" w:rsidTr="00AA181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8639C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10.12 Развитию брендового мер</w:t>
            </w:r>
            <w:r w:rsidRPr="00287A0E">
              <w:rPr>
                <w:sz w:val="18"/>
                <w:szCs w:val="18"/>
              </w:rPr>
              <w:t>о</w:t>
            </w:r>
            <w:r w:rsidRPr="00287A0E">
              <w:rPr>
                <w:sz w:val="18"/>
                <w:szCs w:val="18"/>
              </w:rPr>
              <w:t xml:space="preserve">приятия фестиваль туристической песни «В плену Восточного </w:t>
            </w:r>
            <w:proofErr w:type="spellStart"/>
            <w:r w:rsidRPr="00287A0E">
              <w:rPr>
                <w:sz w:val="18"/>
                <w:szCs w:val="18"/>
              </w:rPr>
              <w:t>Са</w:t>
            </w:r>
            <w:r w:rsidRPr="00287A0E">
              <w:rPr>
                <w:sz w:val="18"/>
                <w:szCs w:val="18"/>
              </w:rPr>
              <w:t>я</w:t>
            </w:r>
            <w:r w:rsidRPr="00287A0E">
              <w:rPr>
                <w:sz w:val="18"/>
                <w:szCs w:val="18"/>
              </w:rPr>
              <w:t>на</w:t>
            </w:r>
            <w:proofErr w:type="spellEnd"/>
            <w:r w:rsidRPr="00287A0E">
              <w:rPr>
                <w:sz w:val="18"/>
                <w:szCs w:val="18"/>
              </w:rPr>
              <w:t>» на территории Танзыбейского сельсовета</w:t>
            </w:r>
          </w:p>
          <w:p w:rsidR="005F6C0D" w:rsidRPr="00287A0E" w:rsidRDefault="005F6C0D" w:rsidP="00AA1813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0D" w:rsidRPr="00287A0E" w:rsidRDefault="005F6C0D" w:rsidP="00AA181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C0D" w:rsidRPr="00287A0E" w:rsidRDefault="005F6C0D" w:rsidP="00A54F62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0D" w:rsidRPr="00287A0E" w:rsidRDefault="005F6C0D" w:rsidP="00AA1813">
            <w:pPr>
              <w:jc w:val="right"/>
              <w:rPr>
                <w:sz w:val="18"/>
                <w:szCs w:val="18"/>
              </w:rPr>
            </w:pPr>
            <w:r w:rsidRPr="00287A0E">
              <w:rPr>
                <w:sz w:val="18"/>
                <w:szCs w:val="18"/>
              </w:rPr>
              <w:t>12000,00</w:t>
            </w:r>
          </w:p>
        </w:tc>
      </w:tr>
    </w:tbl>
    <w:p w:rsidR="005F6C0D" w:rsidRPr="00287A0E" w:rsidRDefault="005F6C0D" w:rsidP="00287A0E">
      <w:pPr>
        <w:rPr>
          <w:sz w:val="18"/>
          <w:szCs w:val="18"/>
        </w:rPr>
      </w:pPr>
    </w:p>
    <w:sectPr w:rsidR="005F6C0D" w:rsidRPr="00287A0E" w:rsidSect="00287A0E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39" w:rsidRDefault="00397539" w:rsidP="00775EF6">
      <w:r>
        <w:separator/>
      </w:r>
    </w:p>
  </w:endnote>
  <w:endnote w:type="continuationSeparator" w:id="0">
    <w:p w:rsidR="00397539" w:rsidRDefault="00397539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39" w:rsidRDefault="00397539" w:rsidP="00775EF6">
      <w:r>
        <w:separator/>
      </w:r>
    </w:p>
  </w:footnote>
  <w:footnote w:type="continuationSeparator" w:id="0">
    <w:p w:rsidR="00397539" w:rsidRDefault="00397539" w:rsidP="0077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0D" w:rsidRDefault="005F6C0D" w:rsidP="001633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C0D" w:rsidRDefault="005F6C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777"/>
    <w:multiLevelType w:val="hybridMultilevel"/>
    <w:tmpl w:val="0B9CC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AF1"/>
    <w:multiLevelType w:val="hybridMultilevel"/>
    <w:tmpl w:val="D39ED3B6"/>
    <w:lvl w:ilvl="0" w:tplc="B7BE94A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094329"/>
    <w:multiLevelType w:val="hybridMultilevel"/>
    <w:tmpl w:val="5D7E3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F05D8"/>
    <w:multiLevelType w:val="hybridMultilevel"/>
    <w:tmpl w:val="D4763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45"/>
    <w:rsid w:val="00023666"/>
    <w:rsid w:val="0002740E"/>
    <w:rsid w:val="00027EFF"/>
    <w:rsid w:val="00033428"/>
    <w:rsid w:val="000373E6"/>
    <w:rsid w:val="000468F7"/>
    <w:rsid w:val="000865DA"/>
    <w:rsid w:val="000A1052"/>
    <w:rsid w:val="000B1142"/>
    <w:rsid w:val="000B54E4"/>
    <w:rsid w:val="000D24EE"/>
    <w:rsid w:val="000D5D5E"/>
    <w:rsid w:val="000E166E"/>
    <w:rsid w:val="000E4D10"/>
    <w:rsid w:val="000F0394"/>
    <w:rsid w:val="000F2E13"/>
    <w:rsid w:val="001025AE"/>
    <w:rsid w:val="001041EB"/>
    <w:rsid w:val="00131D47"/>
    <w:rsid w:val="001324CC"/>
    <w:rsid w:val="001355A4"/>
    <w:rsid w:val="001503C4"/>
    <w:rsid w:val="0016335B"/>
    <w:rsid w:val="0017216F"/>
    <w:rsid w:val="001C52FC"/>
    <w:rsid w:val="001D3374"/>
    <w:rsid w:val="00201660"/>
    <w:rsid w:val="0020208F"/>
    <w:rsid w:val="00214E57"/>
    <w:rsid w:val="00220068"/>
    <w:rsid w:val="00227732"/>
    <w:rsid w:val="00232E13"/>
    <w:rsid w:val="00235198"/>
    <w:rsid w:val="00241B13"/>
    <w:rsid w:val="0024473D"/>
    <w:rsid w:val="00253E2F"/>
    <w:rsid w:val="00261B8A"/>
    <w:rsid w:val="00265A22"/>
    <w:rsid w:val="00274810"/>
    <w:rsid w:val="00287A0E"/>
    <w:rsid w:val="00290D0A"/>
    <w:rsid w:val="00296E53"/>
    <w:rsid w:val="002A3189"/>
    <w:rsid w:val="002A3ECE"/>
    <w:rsid w:val="002C0B22"/>
    <w:rsid w:val="002C5452"/>
    <w:rsid w:val="002D157F"/>
    <w:rsid w:val="002D638D"/>
    <w:rsid w:val="002E38B0"/>
    <w:rsid w:val="00312107"/>
    <w:rsid w:val="00334EF3"/>
    <w:rsid w:val="00341A26"/>
    <w:rsid w:val="003538A3"/>
    <w:rsid w:val="003869E4"/>
    <w:rsid w:val="003972E6"/>
    <w:rsid w:val="00397539"/>
    <w:rsid w:val="003B7DE4"/>
    <w:rsid w:val="003C03C5"/>
    <w:rsid w:val="003D3DED"/>
    <w:rsid w:val="003F6FE9"/>
    <w:rsid w:val="0041284B"/>
    <w:rsid w:val="0041430A"/>
    <w:rsid w:val="00431E45"/>
    <w:rsid w:val="00432DC1"/>
    <w:rsid w:val="004533A3"/>
    <w:rsid w:val="004A5C4A"/>
    <w:rsid w:val="004B31C1"/>
    <w:rsid w:val="004C70B0"/>
    <w:rsid w:val="004E369B"/>
    <w:rsid w:val="004F07CC"/>
    <w:rsid w:val="004F3AC7"/>
    <w:rsid w:val="00514F07"/>
    <w:rsid w:val="00517327"/>
    <w:rsid w:val="005378A9"/>
    <w:rsid w:val="00544CEA"/>
    <w:rsid w:val="00546676"/>
    <w:rsid w:val="00556CBC"/>
    <w:rsid w:val="00563AF4"/>
    <w:rsid w:val="00564A12"/>
    <w:rsid w:val="00567BFF"/>
    <w:rsid w:val="005831CE"/>
    <w:rsid w:val="005937C3"/>
    <w:rsid w:val="005A70AF"/>
    <w:rsid w:val="005C7EBE"/>
    <w:rsid w:val="005E3A71"/>
    <w:rsid w:val="005E6490"/>
    <w:rsid w:val="005F568B"/>
    <w:rsid w:val="005F6C0D"/>
    <w:rsid w:val="00621A63"/>
    <w:rsid w:val="00625871"/>
    <w:rsid w:val="006453C9"/>
    <w:rsid w:val="0065049B"/>
    <w:rsid w:val="0067049C"/>
    <w:rsid w:val="006718C6"/>
    <w:rsid w:val="0068536A"/>
    <w:rsid w:val="006917E4"/>
    <w:rsid w:val="00693F76"/>
    <w:rsid w:val="006964D0"/>
    <w:rsid w:val="006F1298"/>
    <w:rsid w:val="007134B3"/>
    <w:rsid w:val="007170D5"/>
    <w:rsid w:val="00736F1D"/>
    <w:rsid w:val="00747A9A"/>
    <w:rsid w:val="00752388"/>
    <w:rsid w:val="00766761"/>
    <w:rsid w:val="00770165"/>
    <w:rsid w:val="00774A73"/>
    <w:rsid w:val="00775EF6"/>
    <w:rsid w:val="00784307"/>
    <w:rsid w:val="00792D0D"/>
    <w:rsid w:val="00793674"/>
    <w:rsid w:val="007A1294"/>
    <w:rsid w:val="007A2317"/>
    <w:rsid w:val="007A45C0"/>
    <w:rsid w:val="007D067D"/>
    <w:rsid w:val="007D5D92"/>
    <w:rsid w:val="007E78EA"/>
    <w:rsid w:val="007F31BF"/>
    <w:rsid w:val="007F5E1F"/>
    <w:rsid w:val="00800BF0"/>
    <w:rsid w:val="00805D4D"/>
    <w:rsid w:val="00852C4D"/>
    <w:rsid w:val="008639C1"/>
    <w:rsid w:val="00863EAE"/>
    <w:rsid w:val="00866BEB"/>
    <w:rsid w:val="00867EDF"/>
    <w:rsid w:val="00890E61"/>
    <w:rsid w:val="008929B9"/>
    <w:rsid w:val="008A1CAC"/>
    <w:rsid w:val="008A584F"/>
    <w:rsid w:val="008B6CDF"/>
    <w:rsid w:val="008C0BCE"/>
    <w:rsid w:val="008D595E"/>
    <w:rsid w:val="008E6C12"/>
    <w:rsid w:val="008F4364"/>
    <w:rsid w:val="00923063"/>
    <w:rsid w:val="009235F5"/>
    <w:rsid w:val="00941C34"/>
    <w:rsid w:val="0094630D"/>
    <w:rsid w:val="009B4860"/>
    <w:rsid w:val="009C4E52"/>
    <w:rsid w:val="009F19C7"/>
    <w:rsid w:val="00A23C7A"/>
    <w:rsid w:val="00A27288"/>
    <w:rsid w:val="00A33460"/>
    <w:rsid w:val="00A518F3"/>
    <w:rsid w:val="00A527B7"/>
    <w:rsid w:val="00A54BD9"/>
    <w:rsid w:val="00A54F62"/>
    <w:rsid w:val="00A615F6"/>
    <w:rsid w:val="00A63F13"/>
    <w:rsid w:val="00A80A50"/>
    <w:rsid w:val="00A86C67"/>
    <w:rsid w:val="00A87946"/>
    <w:rsid w:val="00AA1813"/>
    <w:rsid w:val="00AD487D"/>
    <w:rsid w:val="00AE3EF8"/>
    <w:rsid w:val="00AF5963"/>
    <w:rsid w:val="00B16CFD"/>
    <w:rsid w:val="00B41FE4"/>
    <w:rsid w:val="00B84AE9"/>
    <w:rsid w:val="00BC7EE4"/>
    <w:rsid w:val="00BE6B0E"/>
    <w:rsid w:val="00BF5C3D"/>
    <w:rsid w:val="00C261CC"/>
    <w:rsid w:val="00C5467A"/>
    <w:rsid w:val="00C7368A"/>
    <w:rsid w:val="00CA676A"/>
    <w:rsid w:val="00CB6ABC"/>
    <w:rsid w:val="00CC4866"/>
    <w:rsid w:val="00CD48C9"/>
    <w:rsid w:val="00CD54D2"/>
    <w:rsid w:val="00CE5745"/>
    <w:rsid w:val="00CE5BFC"/>
    <w:rsid w:val="00D03FDE"/>
    <w:rsid w:val="00D22FB9"/>
    <w:rsid w:val="00D25085"/>
    <w:rsid w:val="00D26659"/>
    <w:rsid w:val="00D34895"/>
    <w:rsid w:val="00D51DB6"/>
    <w:rsid w:val="00D56C64"/>
    <w:rsid w:val="00D62813"/>
    <w:rsid w:val="00D65AAF"/>
    <w:rsid w:val="00D80688"/>
    <w:rsid w:val="00DA612F"/>
    <w:rsid w:val="00DA66D1"/>
    <w:rsid w:val="00DA7CBA"/>
    <w:rsid w:val="00DB5803"/>
    <w:rsid w:val="00DB7143"/>
    <w:rsid w:val="00DC0B0E"/>
    <w:rsid w:val="00DD1667"/>
    <w:rsid w:val="00DD6B83"/>
    <w:rsid w:val="00DE623A"/>
    <w:rsid w:val="00E15293"/>
    <w:rsid w:val="00E25396"/>
    <w:rsid w:val="00E27E97"/>
    <w:rsid w:val="00E32BC0"/>
    <w:rsid w:val="00E47C7D"/>
    <w:rsid w:val="00E655F6"/>
    <w:rsid w:val="00E65ABB"/>
    <w:rsid w:val="00EA6112"/>
    <w:rsid w:val="00EB26B2"/>
    <w:rsid w:val="00EB536F"/>
    <w:rsid w:val="00EB5FFC"/>
    <w:rsid w:val="00EC3279"/>
    <w:rsid w:val="00EC47FC"/>
    <w:rsid w:val="00ED45B4"/>
    <w:rsid w:val="00EE6F1E"/>
    <w:rsid w:val="00F26763"/>
    <w:rsid w:val="00F43F3A"/>
    <w:rsid w:val="00F50427"/>
    <w:rsid w:val="00F71D52"/>
    <w:rsid w:val="00FA4438"/>
    <w:rsid w:val="00FB52B9"/>
    <w:rsid w:val="00FB72E9"/>
    <w:rsid w:val="00FC578F"/>
    <w:rsid w:val="00FD0FF2"/>
    <w:rsid w:val="00FD4D32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4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1E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431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1E45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uiPriority w:val="99"/>
    <w:rsid w:val="00431E4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1E45"/>
    <w:rPr>
      <w:rFonts w:ascii="Arial" w:hAnsi="Arial"/>
      <w:sz w:val="22"/>
      <w:lang w:eastAsia="ru-RU"/>
    </w:rPr>
  </w:style>
  <w:style w:type="paragraph" w:styleId="a6">
    <w:name w:val="Normal (Web)"/>
    <w:basedOn w:val="a"/>
    <w:uiPriority w:val="99"/>
    <w:rsid w:val="00736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736F1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22">
    <w:name w:val="Font Style22"/>
    <w:uiPriority w:val="99"/>
    <w:rsid w:val="000B54E4"/>
    <w:rPr>
      <w:rFonts w:ascii="Times New Roman" w:hAnsi="Times New Roman"/>
      <w:sz w:val="16"/>
    </w:rPr>
  </w:style>
  <w:style w:type="paragraph" w:styleId="a7">
    <w:name w:val="Body Text Indent"/>
    <w:basedOn w:val="a"/>
    <w:link w:val="a8"/>
    <w:uiPriority w:val="99"/>
    <w:rsid w:val="00766761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76676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2587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625871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2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25871"/>
    <w:rPr>
      <w:rFonts w:ascii="Courier New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201660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D3DED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230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92306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rsid w:val="00696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964D0"/>
    <w:rPr>
      <w:rFonts w:ascii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99"/>
    <w:rsid w:val="006964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87A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87A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831B-86C5-4B81-9C97-1C5F6EAB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Администрация Вознесенского сельсовета</Company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bux</dc:creator>
  <cp:keywords/>
  <dc:description/>
  <cp:lastModifiedBy>User</cp:lastModifiedBy>
  <cp:revision>17</cp:revision>
  <cp:lastPrinted>2013-12-04T06:26:00Z</cp:lastPrinted>
  <dcterms:created xsi:type="dcterms:W3CDTF">2013-11-07T16:15:00Z</dcterms:created>
  <dcterms:modified xsi:type="dcterms:W3CDTF">2013-12-04T06:26:00Z</dcterms:modified>
</cp:coreProperties>
</file>